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tblInd w:w="75" w:type="dxa"/>
        <w:tblCellMar>
          <w:left w:w="0" w:type="dxa"/>
          <w:right w:w="0" w:type="dxa"/>
        </w:tblCellMar>
        <w:tblLook w:val="04A0"/>
      </w:tblPr>
      <w:tblGrid>
        <w:gridCol w:w="8184"/>
      </w:tblGrid>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center"/>
              <w:rPr>
                <w:rFonts w:ascii="黑体" w:eastAsia="黑体" w:hAnsi="黑体"/>
                <w:b/>
                <w:sz w:val="32"/>
                <w:szCs w:val="32"/>
                <w:u w:val="single"/>
              </w:rPr>
            </w:pPr>
            <w:r w:rsidRPr="00245599">
              <w:rPr>
                <w:rFonts w:ascii="黑体" w:eastAsia="黑体" w:hAnsi="黑体" w:hint="eastAsia"/>
                <w:b/>
                <w:sz w:val="32"/>
                <w:szCs w:val="32"/>
                <w:u w:val="single"/>
              </w:rPr>
              <w:t>家长或学生常见问题答疑表</w:t>
            </w:r>
          </w:p>
          <w:p w:rsidR="00294BD3" w:rsidRPr="00245599" w:rsidRDefault="00294BD3" w:rsidP="00AB346E">
            <w:pPr>
              <w:widowControl/>
              <w:spacing w:before="150"/>
              <w:jc w:val="center"/>
              <w:rPr>
                <w:b/>
                <w:sz w:val="24"/>
                <w:szCs w:val="24"/>
                <w:u w:val="single"/>
              </w:rPr>
            </w:pPr>
          </w:p>
          <w:p w:rsidR="00294BD3" w:rsidRPr="00245599" w:rsidRDefault="00294BD3" w:rsidP="00AB346E">
            <w:pPr>
              <w:widowControl/>
              <w:spacing w:before="150"/>
              <w:jc w:val="left"/>
              <w:rPr>
                <w:rFonts w:ascii="Arial Unicode MS" w:eastAsia="Arial Unicode MS" w:hAnsi="Arial Unicode MS" w:cs="Arial Unicode MS"/>
                <w:kern w:val="0"/>
                <w:sz w:val="24"/>
                <w:szCs w:val="24"/>
                <w:u w:val="single"/>
              </w:rPr>
            </w:pPr>
            <w:r w:rsidRPr="00245599">
              <w:rPr>
                <w:rFonts w:hint="eastAsia"/>
                <w:sz w:val="24"/>
                <w:szCs w:val="24"/>
                <w:u w:val="single"/>
              </w:rPr>
              <w:t>1.</w:t>
            </w:r>
            <w:hyperlink r:id="rId7" w:tgtFrame="_blank" w:tooltip="问：你们对接的学校是教育部承认的么？" w:history="1">
              <w:r w:rsidRPr="00245599">
                <w:rPr>
                  <w:rFonts w:ascii="Arial Unicode MS" w:eastAsia="Arial Unicode MS" w:hAnsi="Arial Unicode MS" w:cs="Arial Unicode MS"/>
                  <w:kern w:val="0"/>
                  <w:sz w:val="24"/>
                  <w:szCs w:val="24"/>
                  <w:u w:val="single"/>
                </w:rPr>
                <w:t>问：你们对接的学校是教育部承认的么？</w:t>
              </w:r>
            </w:hyperlink>
            <w:r w:rsidRPr="00245599">
              <w:rPr>
                <w:rFonts w:ascii="Arial Unicode MS" w:eastAsia="Arial Unicode MS" w:hAnsi="Arial Unicode MS" w:cs="Arial Unicode MS"/>
                <w:kern w:val="0"/>
                <w:sz w:val="24"/>
                <w:szCs w:val="24"/>
                <w:u w:val="single"/>
              </w:rPr>
              <w:t xml:space="preserve"> </w:t>
            </w:r>
          </w:p>
          <w:p w:rsidR="00294BD3" w:rsidRPr="00245599" w:rsidRDefault="00294BD3" w:rsidP="00AB346E">
            <w:pPr>
              <w:widowControl/>
              <w:spacing w:before="150"/>
              <w:jc w:val="left"/>
              <w:rPr>
                <w:rFonts w:ascii="Arial Unicode MS" w:eastAsia="Arial Unicode MS" w:hAnsi="Arial Unicode MS" w:cs="Arial Unicode MS"/>
                <w:kern w:val="0"/>
                <w:sz w:val="24"/>
                <w:szCs w:val="24"/>
              </w:rPr>
            </w:pPr>
            <w:r w:rsidRPr="00245599">
              <w:rPr>
                <w:rFonts w:ascii="Arial Unicode MS" w:eastAsia="Arial Unicode MS" w:hAnsi="Arial Unicode MS" w:cs="Arial Unicode MS" w:hint="eastAsia"/>
                <w:kern w:val="0"/>
                <w:sz w:val="24"/>
                <w:szCs w:val="24"/>
              </w:rPr>
              <w:t>答:所有学生出国留学的美国大学，都是中国教育部承认, 推荐的大学。可以在教育部留学监管网（</w:t>
            </w:r>
            <w:hyperlink r:id="rId8" w:history="1">
              <w:r w:rsidRPr="00245599">
                <w:rPr>
                  <w:rStyle w:val="a6"/>
                  <w:rFonts w:ascii="Arial Unicode MS" w:eastAsia="Arial Unicode MS" w:hAnsi="Arial Unicode MS" w:cs="Arial Unicode MS"/>
                  <w:kern w:val="0"/>
                  <w:sz w:val="24"/>
                  <w:szCs w:val="24"/>
                </w:rPr>
                <w:t>http://www.jsj.edu.cn/index.php/default/index/sort/12018</w:t>
              </w:r>
            </w:hyperlink>
            <w:r w:rsidRPr="00245599">
              <w:rPr>
                <w:rFonts w:hint="eastAsia"/>
                <w:sz w:val="24"/>
                <w:szCs w:val="24"/>
              </w:rPr>
              <w:t>）上查到。</w:t>
            </w: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2.</w:t>
            </w:r>
            <w:hyperlink r:id="rId9" w:tgtFrame="_blank" w:tooltip="问：你们学院是什么性质，跟西南财大有直接关系吗？" w:history="1">
              <w:r w:rsidRPr="00245599">
                <w:rPr>
                  <w:rFonts w:ascii="Arial Unicode MS" w:eastAsia="Arial Unicode MS" w:hAnsi="Arial Unicode MS" w:cs="Arial Unicode MS"/>
                  <w:kern w:val="0"/>
                  <w:sz w:val="24"/>
                  <w:szCs w:val="24"/>
                  <w:u w:val="single"/>
                </w:rPr>
                <w:t>问：你们学</w:t>
              </w:r>
              <w:r w:rsidRPr="00245599">
                <w:rPr>
                  <w:rFonts w:ascii="Arial Unicode MS" w:eastAsia="Arial Unicode MS" w:hAnsi="Arial Unicode MS" w:cs="Arial Unicode MS" w:hint="eastAsia"/>
                  <w:kern w:val="0"/>
                  <w:sz w:val="24"/>
                  <w:szCs w:val="24"/>
                  <w:u w:val="single"/>
                </w:rPr>
                <w:t>校</w:t>
              </w:r>
              <w:r w:rsidRPr="00245599">
                <w:rPr>
                  <w:rFonts w:ascii="Arial Unicode MS" w:eastAsia="Arial Unicode MS" w:hAnsi="Arial Unicode MS" w:cs="Arial Unicode MS"/>
                  <w:kern w:val="0"/>
                  <w:sz w:val="24"/>
                  <w:szCs w:val="24"/>
                  <w:u w:val="single"/>
                </w:rPr>
                <w:t>是什么性质？</w:t>
              </w:r>
            </w:hyperlink>
            <w:r w:rsidRPr="00245599">
              <w:rPr>
                <w:rFonts w:ascii="Arial Unicode MS" w:eastAsia="Arial Unicode MS" w:hAnsi="Arial Unicode MS" w:cs="Arial Unicode MS"/>
                <w:kern w:val="0"/>
                <w:sz w:val="24"/>
                <w:szCs w:val="24"/>
                <w:u w:val="single"/>
              </w:rPr>
              <w:t xml:space="preserve"> </w:t>
            </w:r>
          </w:p>
          <w:p w:rsidR="00294BD3" w:rsidRPr="00245599" w:rsidRDefault="00294BD3" w:rsidP="00AB346E">
            <w:pPr>
              <w:widowControl/>
              <w:spacing w:before="150"/>
              <w:jc w:val="left"/>
              <w:rPr>
                <w:rFonts w:ascii="Arial Unicode MS" w:eastAsia="Arial Unicode MS" w:hAnsi="Arial Unicode MS" w:cs="Arial Unicode MS"/>
                <w:kern w:val="0"/>
                <w:sz w:val="24"/>
                <w:szCs w:val="24"/>
              </w:rPr>
            </w:pPr>
            <w:r w:rsidRPr="00245599">
              <w:rPr>
                <w:rFonts w:ascii="Arial Unicode MS" w:eastAsia="Arial Unicode MS" w:hAnsi="Arial Unicode MS" w:cs="Arial Unicode MS" w:hint="eastAsia"/>
                <w:kern w:val="0"/>
                <w:sz w:val="24"/>
                <w:szCs w:val="24"/>
              </w:rPr>
              <w:t>答:</w:t>
            </w:r>
            <w:r w:rsidRPr="00245599">
              <w:rPr>
                <w:rFonts w:ascii="Arial Unicode MS" w:eastAsia="Arial Unicode MS" w:hAnsi="Arial Unicode MS" w:cs="Arial Unicode MS" w:hint="eastAsia"/>
                <w:bCs/>
                <w:sz w:val="24"/>
                <w:szCs w:val="24"/>
                <w:shd w:val="clear" w:color="auto" w:fill="FFFFFF"/>
              </w:rPr>
              <w:t>深圳市中美合作华商留学预备学校是深圳华商教育集团,华商职业技校,华商企业创新研究院联合设立的综合性高等院校，是</w:t>
            </w:r>
            <w:r w:rsidRPr="00245599">
              <w:rPr>
                <w:rFonts w:ascii="Arial Unicode MS" w:eastAsia="Arial Unicode MS" w:hAnsi="Arial Unicode MS" w:cs="Arial Unicode MS" w:hint="eastAsia"/>
                <w:bCs/>
                <w:sz w:val="24"/>
                <w:szCs w:val="24"/>
              </w:rPr>
              <w:t>与美国国际学术交流协会以及美国近百所大学合作开展教学的留学预备教育机构。</w:t>
            </w:r>
            <w:r w:rsidRPr="00245599">
              <w:rPr>
                <w:rFonts w:ascii="Arial Unicode MS" w:eastAsia="Arial Unicode MS" w:hAnsi="Arial Unicode MS" w:cs="Arial Unicode MS" w:hint="eastAsia"/>
                <w:kern w:val="0"/>
                <w:sz w:val="24"/>
                <w:szCs w:val="24"/>
              </w:rPr>
              <w:t>详情请见招生简章相关内容。</w:t>
            </w: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3.</w:t>
            </w:r>
            <w:hyperlink r:id="rId10" w:tgtFrame="_blank" w:tooltip="问：你们的１＋３或２＋２是什么意思？跟国内其他合作办学项目有什么区别呢？" w:history="1">
              <w:r w:rsidRPr="00245599">
                <w:rPr>
                  <w:rFonts w:ascii="Arial Unicode MS" w:eastAsia="Arial Unicode MS" w:hAnsi="Arial Unicode MS" w:cs="Arial Unicode MS"/>
                  <w:kern w:val="0"/>
                  <w:sz w:val="24"/>
                  <w:szCs w:val="24"/>
                  <w:u w:val="single"/>
                </w:rPr>
                <w:t>问：你们</w:t>
              </w:r>
              <w:r w:rsidRPr="00245599">
                <w:rPr>
                  <w:rFonts w:ascii="Arial Unicode MS" w:eastAsia="Arial Unicode MS" w:hAnsi="Arial Unicode MS" w:cs="Arial Unicode MS" w:hint="eastAsia"/>
                  <w:kern w:val="0"/>
                  <w:sz w:val="24"/>
                  <w:szCs w:val="24"/>
                  <w:u w:val="single"/>
                </w:rPr>
                <w:t>学校</w:t>
              </w:r>
              <w:r w:rsidRPr="00245599">
                <w:rPr>
                  <w:rFonts w:ascii="Arial Unicode MS" w:eastAsia="Arial Unicode MS" w:hAnsi="Arial Unicode MS" w:cs="Arial Unicode MS"/>
                  <w:kern w:val="0"/>
                  <w:sz w:val="24"/>
                  <w:szCs w:val="24"/>
                  <w:u w:val="single"/>
                </w:rPr>
                <w:t>的１＋３或２＋２</w:t>
              </w:r>
              <w:r w:rsidRPr="00245599">
                <w:rPr>
                  <w:rFonts w:ascii="Arial Unicode MS" w:eastAsia="Arial Unicode MS" w:hAnsi="Arial Unicode MS" w:cs="Arial Unicode MS" w:hint="eastAsia"/>
                  <w:kern w:val="0"/>
                  <w:sz w:val="24"/>
                  <w:szCs w:val="24"/>
                  <w:u w:val="single"/>
                </w:rPr>
                <w:t>模式</w:t>
              </w:r>
              <w:r w:rsidRPr="00245599">
                <w:rPr>
                  <w:rFonts w:ascii="Arial Unicode MS" w:eastAsia="Arial Unicode MS" w:hAnsi="Arial Unicode MS" w:cs="Arial Unicode MS"/>
                  <w:kern w:val="0"/>
                  <w:sz w:val="24"/>
                  <w:szCs w:val="24"/>
                  <w:u w:val="single"/>
                </w:rPr>
                <w:t>是什么意思？</w:t>
              </w:r>
            </w:hyperlink>
            <w:r w:rsidRPr="00245599">
              <w:rPr>
                <w:rFonts w:ascii="Arial Unicode MS" w:eastAsia="Arial Unicode MS" w:hAnsi="Arial Unicode MS" w:cs="Arial Unicode MS" w:hint="eastAsia"/>
                <w:kern w:val="0"/>
                <w:sz w:val="24"/>
                <w:szCs w:val="24"/>
                <w:u w:val="single"/>
              </w:rPr>
              <w:t xml:space="preserve"> </w:t>
            </w:r>
          </w:p>
          <w:p w:rsidR="00294BD3" w:rsidRPr="00245599" w:rsidRDefault="00294BD3" w:rsidP="00AB346E">
            <w:pPr>
              <w:pStyle w:val="p0"/>
              <w:spacing w:before="0" w:beforeAutospacing="0" w:after="0" w:afterAutospacing="0"/>
              <w:rPr>
                <w:rFonts w:ascii="Arial Unicode MS" w:eastAsia="Arial Unicode MS" w:hAnsi="Arial Unicode MS" w:cs="Arial Unicode MS"/>
              </w:rPr>
            </w:pPr>
            <w:r w:rsidRPr="00245599">
              <w:rPr>
                <w:rFonts w:ascii="Arial Unicode MS" w:eastAsia="Arial Unicode MS" w:hAnsi="Arial Unicode MS" w:cs="Arial Unicode MS" w:hint="eastAsia"/>
              </w:rPr>
              <w:t>答：1+3即国内学一年，国外学三年。2+2即国内学两年，国外学两年。在国内学习阶段学费低廉，国外学习阶段与国际接轨，取得留学生资格，最后得到各国认可的学位。</w:t>
            </w: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4.</w:t>
            </w:r>
            <w:hyperlink r:id="rId11" w:tgtFrame="_blank" w:tooltip="问：学生最终拿的是什么样的文凭？" w:history="1">
              <w:r w:rsidRPr="00245599">
                <w:rPr>
                  <w:rFonts w:ascii="Arial Unicode MS" w:eastAsia="Arial Unicode MS" w:hAnsi="Arial Unicode MS" w:cs="Arial Unicode MS"/>
                  <w:kern w:val="0"/>
                  <w:sz w:val="24"/>
                  <w:szCs w:val="24"/>
                  <w:u w:val="single"/>
                </w:rPr>
                <w:t>问：学生最终拿的是什么样的文凭？</w:t>
              </w:r>
            </w:hyperlink>
            <w:r w:rsidRPr="00245599">
              <w:rPr>
                <w:rFonts w:ascii="Arial Unicode MS" w:eastAsia="Arial Unicode MS" w:hAnsi="Arial Unicode MS" w:cs="Arial Unicode MS"/>
                <w:kern w:val="0"/>
                <w:sz w:val="24"/>
                <w:szCs w:val="24"/>
                <w:u w:val="single"/>
              </w:rPr>
              <w:t xml:space="preserve"> </w:t>
            </w:r>
          </w:p>
          <w:p w:rsidR="00294BD3" w:rsidRPr="00245599" w:rsidRDefault="00294BD3" w:rsidP="00AB346E">
            <w:pPr>
              <w:pStyle w:val="p0"/>
              <w:spacing w:before="0" w:beforeAutospacing="0" w:after="0" w:afterAutospacing="0"/>
              <w:rPr>
                <w:rFonts w:ascii="Arial Unicode MS" w:eastAsia="Arial Unicode MS" w:hAnsi="Arial Unicode MS" w:cs="Arial Unicode MS"/>
              </w:rPr>
            </w:pPr>
            <w:r w:rsidRPr="00245599">
              <w:rPr>
                <w:rFonts w:ascii="Arial Unicode MS" w:eastAsia="Arial Unicode MS" w:hAnsi="Arial Unicode MS" w:cs="Arial Unicode MS" w:hint="eastAsia"/>
              </w:rPr>
              <w:t>答：通过我校自主招生的途径进入留学项目的学生，1+3或者2+2完成本科学业以后由国外大学颁发本科学士学位文凭，我校颁发国内学习阶段结业证书。项目学生所拿到的海外本科文凭将由我校统一进行教育部海外学位学历认证。</w:t>
            </w: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rPr>
            </w:pP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5.</w:t>
            </w:r>
            <w:hyperlink r:id="rId12" w:tgtFrame="_self" w:tooltip="问：班级是如何设置的？上课的都是些什么内容？" w:history="1">
              <w:r w:rsidRPr="00245599">
                <w:rPr>
                  <w:rFonts w:ascii="Arial Unicode MS" w:eastAsia="Arial Unicode MS" w:hAnsi="Arial Unicode MS" w:cs="Arial Unicode MS"/>
                  <w:kern w:val="0"/>
                  <w:sz w:val="24"/>
                  <w:szCs w:val="24"/>
                  <w:u w:val="single"/>
                </w:rPr>
                <w:t>问：班级是如何设置的？上课都是些什么内容？</w:t>
              </w:r>
            </w:hyperlink>
            <w:r w:rsidRPr="00245599">
              <w:rPr>
                <w:rFonts w:ascii="Arial Unicode MS" w:eastAsia="Arial Unicode MS" w:hAnsi="Arial Unicode MS" w:cs="Arial Unicode MS"/>
                <w:kern w:val="0"/>
                <w:sz w:val="24"/>
                <w:szCs w:val="24"/>
                <w:u w:val="single"/>
              </w:rPr>
              <w:t xml:space="preserve"> </w:t>
            </w:r>
          </w:p>
          <w:p w:rsidR="00294BD3" w:rsidRPr="00245599" w:rsidRDefault="00294BD3" w:rsidP="00AB346E">
            <w:pPr>
              <w:pStyle w:val="p0"/>
              <w:spacing w:before="0" w:beforeAutospacing="0" w:after="0" w:afterAutospacing="0"/>
              <w:rPr>
                <w:rFonts w:ascii="Arial Unicode MS" w:eastAsia="Arial Unicode MS" w:hAnsi="Arial Unicode MS" w:cs="Arial Unicode MS"/>
              </w:rPr>
            </w:pPr>
            <w:r w:rsidRPr="00245599">
              <w:rPr>
                <w:rFonts w:ascii="Arial Unicode MS" w:eastAsia="Arial Unicode MS" w:hAnsi="Arial Unicode MS" w:cs="Arial Unicode MS" w:hint="eastAsia"/>
              </w:rPr>
              <w:t>答：我校全日制学生采用海外大学授课模式，学生根据自己的留学规划选择专业和课程，以小班授课为主，一个班大概25名学生，有些课程每班10人。授课内容是专业学分课程为主，英语培训为辅。专业学分课程的比重占到四分之三；英语培训占四分之一。</w:t>
            </w: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pStyle w:val="p0"/>
              <w:spacing w:before="0" w:beforeAutospacing="0" w:after="0" w:afterAutospacing="0"/>
              <w:rPr>
                <w:rFonts w:ascii="Arial Unicode MS" w:eastAsia="Arial Unicode MS" w:hAnsi="Arial Unicode MS" w:cs="Arial Unicode MS"/>
                <w:u w:val="single"/>
              </w:rPr>
            </w:pPr>
            <w:r w:rsidRPr="00245599">
              <w:rPr>
                <w:rFonts w:ascii="Arial Unicode MS" w:eastAsia="Arial Unicode MS" w:hAnsi="Arial Unicode MS" w:cs="Arial Unicode MS" w:hint="eastAsia"/>
                <w:u w:val="single"/>
              </w:rPr>
              <w:t>6.</w:t>
            </w:r>
            <w:r w:rsidRPr="00245599">
              <w:rPr>
                <w:rFonts w:ascii="Arial Unicode MS" w:eastAsia="Arial Unicode MS" w:hAnsi="Arial Unicode MS" w:cs="Arial Unicode MS"/>
                <w:u w:val="single"/>
              </w:rPr>
              <w:t>问：是否是由你们学院统一办理海外大学申请、签证等事宜？能</w:t>
            </w:r>
            <w:r w:rsidRPr="00245599">
              <w:rPr>
                <w:rFonts w:ascii="Arial Unicode MS" w:eastAsia="Arial Unicode MS" w:hAnsi="Arial Unicode MS" w:cs="Arial Unicode MS" w:hint="eastAsia"/>
                <w:u w:val="single"/>
              </w:rPr>
              <w:t>否</w:t>
            </w:r>
            <w:r w:rsidRPr="00245599">
              <w:rPr>
                <w:rFonts w:ascii="Arial Unicode MS" w:eastAsia="Arial Unicode MS" w:hAnsi="Arial Unicode MS" w:cs="Arial Unicode MS"/>
                <w:u w:val="single"/>
              </w:rPr>
              <w:t>保证签证通</w:t>
            </w:r>
            <w:r w:rsidRPr="00245599">
              <w:rPr>
                <w:rFonts w:ascii="Arial Unicode MS" w:eastAsia="Arial Unicode MS" w:hAnsi="Arial Unicode MS" w:cs="Arial Unicode MS" w:hint="eastAsia"/>
                <w:u w:val="single"/>
              </w:rPr>
              <w:t>过？</w:t>
            </w:r>
            <w:r w:rsidRPr="00245599">
              <w:rPr>
                <w:rFonts w:ascii="Arial Unicode MS" w:eastAsia="Arial Unicode MS" w:hAnsi="Arial Unicode MS" w:cs="Arial Unicode MS"/>
                <w:u w:val="single"/>
              </w:rPr>
              <w:t xml:space="preserve"> </w:t>
            </w:r>
          </w:p>
          <w:p w:rsidR="00294BD3" w:rsidRPr="00245599" w:rsidRDefault="00294BD3" w:rsidP="00AB346E">
            <w:pPr>
              <w:pStyle w:val="p0"/>
              <w:spacing w:before="0" w:beforeAutospacing="0" w:after="0" w:afterAutospacing="0"/>
              <w:rPr>
                <w:rFonts w:ascii="Arial Unicode MS" w:eastAsia="Arial Unicode MS" w:hAnsi="Arial Unicode MS" w:cs="Arial Unicode MS"/>
              </w:rPr>
            </w:pPr>
            <w:r w:rsidRPr="00245599">
              <w:rPr>
                <w:rFonts w:ascii="Arial Unicode MS" w:eastAsia="Arial Unicode MS" w:hAnsi="Arial Unicode MS" w:cs="Arial Unicode MS" w:hint="eastAsia"/>
              </w:rPr>
              <w:t>答：签证是由留学国别的使领馆签证官员决定，任何人不能干预。进入我校的学生海外大学申请、学分转移、签证申请和签证培训是由学校统一为学生及家长办理。但签证能否通过还要取决于家庭资金状况和学生面签时的表现，所以签证有风险是不可避免的。我校学生在课程学习期间，有专门的面签培训课程，确保把签证风险降到最低。目前第一次签证成功率在85%左右。万一第一次被拒签，可以从新准备材料，继续申请第二次，第三次直到签证成功为止。学校将竭尽全力给学生提供帮助。</w:t>
            </w: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u w:val="single"/>
              </w:rPr>
            </w:pPr>
            <w:r w:rsidRPr="00245599">
              <w:rPr>
                <w:rFonts w:hint="eastAsia"/>
                <w:sz w:val="24"/>
                <w:szCs w:val="24"/>
                <w:u w:val="single"/>
              </w:rPr>
              <w:t>7.</w:t>
            </w:r>
            <w:hyperlink r:id="rId13" w:tgtFrame="_blank" w:tooltip="问：我孩子是高二的学生还没有高中毕业可以进来么？" w:history="1">
              <w:r w:rsidRPr="00245599">
                <w:rPr>
                  <w:rFonts w:ascii="Arial Unicode MS" w:eastAsia="Arial Unicode MS" w:hAnsi="Arial Unicode MS" w:cs="Arial Unicode MS"/>
                  <w:kern w:val="0"/>
                  <w:sz w:val="24"/>
                  <w:szCs w:val="24"/>
                  <w:u w:val="single"/>
                </w:rPr>
                <w:t>问：我孩子是高二的学生还没有高中毕业可以进来么？</w:t>
              </w:r>
            </w:hyperlink>
            <w:r w:rsidRPr="00245599">
              <w:rPr>
                <w:rFonts w:ascii="Arial Unicode MS" w:eastAsia="Arial Unicode MS" w:hAnsi="Arial Unicode MS" w:cs="Arial Unicode MS"/>
                <w:kern w:val="0"/>
                <w:sz w:val="24"/>
                <w:szCs w:val="24"/>
                <w:u w:val="single"/>
              </w:rPr>
              <w:t xml:space="preserve"> </w:t>
            </w:r>
          </w:p>
          <w:p w:rsidR="00294BD3" w:rsidRPr="00245599" w:rsidRDefault="00294BD3" w:rsidP="00AB346E">
            <w:pPr>
              <w:pStyle w:val="p15"/>
              <w:spacing w:before="0" w:beforeAutospacing="0" w:after="0" w:afterAutospacing="0"/>
              <w:rPr>
                <w:rFonts w:ascii="Arial Unicode MS" w:eastAsia="Arial Unicode MS" w:hAnsi="Arial Unicode MS" w:cs="Arial Unicode MS"/>
              </w:rPr>
            </w:pPr>
            <w:r w:rsidRPr="00245599">
              <w:rPr>
                <w:rFonts w:ascii="Arial Unicode MS" w:eastAsia="Arial Unicode MS" w:hAnsi="Arial Unicode MS" w:cs="Arial Unicode MS" w:hint="eastAsia"/>
              </w:rPr>
              <w:t>答： 高二的学生暂时没有高中毕业证也是可以入学的，可以出国之后再美国学习高中课程。如果想在国内读完高中，高二学生也可以到原就读高中办理保留学籍手续，同时按照教育部要求参加剩余的几门课程的会考，在第二年春季时就能顺利拿到高中毕业证，不影响孩子出国。</w:t>
            </w: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u w:val="single"/>
              </w:rPr>
            </w:pPr>
            <w:r w:rsidRPr="00245599">
              <w:rPr>
                <w:rFonts w:hint="eastAsia"/>
                <w:sz w:val="24"/>
                <w:szCs w:val="24"/>
                <w:u w:val="single"/>
              </w:rPr>
              <w:lastRenderedPageBreak/>
              <w:t>8.</w:t>
            </w:r>
            <w:hyperlink r:id="rId14" w:tgtFrame="_blank" w:tooltip="问：孩子是高三学生高考分数没有达到你们的要求怎么办呢？" w:history="1">
              <w:r w:rsidRPr="00245599">
                <w:rPr>
                  <w:rFonts w:ascii="Arial Unicode MS" w:eastAsia="Arial Unicode MS" w:hAnsi="Arial Unicode MS" w:cs="Arial Unicode MS"/>
                  <w:kern w:val="0"/>
                  <w:sz w:val="24"/>
                  <w:szCs w:val="24"/>
                  <w:u w:val="single"/>
                </w:rPr>
                <w:t>问：孩子是高三学生高考分数没有达到你们的要求怎么办呢？</w:t>
              </w:r>
            </w:hyperlink>
            <w:r w:rsidRPr="00245599">
              <w:rPr>
                <w:rFonts w:ascii="Arial Unicode MS" w:eastAsia="Arial Unicode MS" w:hAnsi="Arial Unicode MS" w:cs="Arial Unicode MS"/>
                <w:kern w:val="0"/>
                <w:sz w:val="24"/>
                <w:szCs w:val="24"/>
                <w:u w:val="single"/>
              </w:rPr>
              <w:t xml:space="preserve"> </w:t>
            </w:r>
          </w:p>
          <w:tbl>
            <w:tblPr>
              <w:tblW w:w="5000" w:type="pct"/>
              <w:jc w:val="center"/>
              <w:tblCellSpacing w:w="0" w:type="dxa"/>
              <w:tblCellMar>
                <w:left w:w="0" w:type="dxa"/>
                <w:right w:w="0" w:type="dxa"/>
              </w:tblCellMar>
              <w:tblLook w:val="04A0"/>
            </w:tblPr>
            <w:tblGrid>
              <w:gridCol w:w="8139"/>
            </w:tblGrid>
            <w:tr w:rsidR="00294BD3" w:rsidRPr="00245599" w:rsidTr="00AB346E">
              <w:trPr>
                <w:tblCellSpacing w:w="0" w:type="dxa"/>
                <w:jc w:val="center"/>
              </w:trPr>
              <w:tc>
                <w:tcPr>
                  <w:tcW w:w="0" w:type="auto"/>
                  <w:hideMark/>
                </w:tcPr>
                <w:p w:rsidR="00294BD3" w:rsidRPr="00245599" w:rsidRDefault="00294BD3" w:rsidP="00AB346E">
                  <w:pPr>
                    <w:widowControl/>
                    <w:jc w:val="left"/>
                    <w:rPr>
                      <w:rFonts w:ascii="Arial Unicode MS" w:eastAsia="Arial Unicode MS" w:hAnsi="Arial Unicode MS" w:cs="Arial Unicode MS"/>
                      <w:kern w:val="0"/>
                      <w:sz w:val="24"/>
                      <w:szCs w:val="24"/>
                    </w:rPr>
                  </w:pPr>
                  <w:r w:rsidRPr="00245599">
                    <w:rPr>
                      <w:rFonts w:ascii="Arial Unicode MS" w:eastAsia="Arial Unicode MS" w:hAnsi="Arial Unicode MS" w:cs="Arial Unicode MS" w:hint="eastAsia"/>
                      <w:kern w:val="0"/>
                      <w:sz w:val="24"/>
                      <w:szCs w:val="24"/>
                    </w:rPr>
                    <w:t>答：高三学生如果高考分数没有达到我们的要求可以参加学校的入学考试，如果通过了我们的入学考试还是能够进入到我们学校。我们学校规定入学考试被录取后10个工作日内要到招生办办理报名注册手续，不然视为学生自动放弃。</w:t>
                  </w:r>
                </w:p>
              </w:tc>
            </w:tr>
          </w:tbl>
          <w:p w:rsidR="00294BD3" w:rsidRPr="00245599" w:rsidRDefault="00294BD3" w:rsidP="00AB346E">
            <w:pPr>
              <w:widowControl/>
              <w:jc w:val="left"/>
              <w:rPr>
                <w:rFonts w:ascii="Arial Unicode MS" w:eastAsia="Arial Unicode MS" w:hAnsi="Arial Unicode MS" w:cs="Arial Unicode MS"/>
                <w:vanish/>
                <w:kern w:val="0"/>
                <w:sz w:val="24"/>
                <w:szCs w:val="24"/>
              </w:rPr>
            </w:pPr>
          </w:p>
          <w:tbl>
            <w:tblPr>
              <w:tblW w:w="4900" w:type="pct"/>
              <w:jc w:val="center"/>
              <w:tblCellSpacing w:w="0" w:type="dxa"/>
              <w:tblCellMar>
                <w:left w:w="0" w:type="dxa"/>
                <w:right w:w="0" w:type="dxa"/>
              </w:tblCellMar>
              <w:tblLook w:val="04A0"/>
            </w:tblPr>
            <w:tblGrid>
              <w:gridCol w:w="7976"/>
            </w:tblGrid>
            <w:tr w:rsidR="00294BD3" w:rsidRPr="00245599" w:rsidTr="00AB346E">
              <w:trPr>
                <w:tblCellSpacing w:w="0" w:type="dxa"/>
                <w:jc w:val="center"/>
              </w:trPr>
              <w:tc>
                <w:tcPr>
                  <w:tcW w:w="0" w:type="auto"/>
                  <w:hideMark/>
                </w:tcPr>
                <w:tbl>
                  <w:tblPr>
                    <w:tblW w:w="4950" w:type="pct"/>
                    <w:jc w:val="center"/>
                    <w:tblCellSpacing w:w="0" w:type="dxa"/>
                    <w:tblCellMar>
                      <w:left w:w="0" w:type="dxa"/>
                      <w:right w:w="0" w:type="dxa"/>
                    </w:tblCellMar>
                    <w:tblLook w:val="04A0"/>
                  </w:tblPr>
                  <w:tblGrid>
                    <w:gridCol w:w="7896"/>
                  </w:tblGrid>
                  <w:tr w:rsidR="00294BD3" w:rsidRPr="00245599" w:rsidTr="00AB346E">
                    <w:trPr>
                      <w:tblCellSpacing w:w="0" w:type="dxa"/>
                      <w:jc w:val="center"/>
                    </w:trPr>
                    <w:tc>
                      <w:tcPr>
                        <w:tcW w:w="3550" w:type="pct"/>
                        <w:hideMark/>
                      </w:tcPr>
                      <w:p w:rsidR="00294BD3" w:rsidRPr="00245599" w:rsidRDefault="00294BD3" w:rsidP="00AB346E">
                        <w:pPr>
                          <w:widowControl/>
                          <w:jc w:val="left"/>
                          <w:rPr>
                            <w:rFonts w:ascii="Arial Unicode MS" w:eastAsia="Arial Unicode MS" w:hAnsi="Arial Unicode MS" w:cs="Arial Unicode MS"/>
                            <w:kern w:val="0"/>
                            <w:sz w:val="24"/>
                            <w:szCs w:val="24"/>
                          </w:rPr>
                        </w:pPr>
                      </w:p>
                    </w:tc>
                  </w:tr>
                </w:tbl>
                <w:p w:rsidR="00294BD3" w:rsidRPr="00245599" w:rsidRDefault="00294BD3" w:rsidP="00AB346E">
                  <w:pPr>
                    <w:widowControl/>
                    <w:jc w:val="left"/>
                    <w:rPr>
                      <w:rFonts w:ascii="Arial Unicode MS" w:eastAsia="Arial Unicode MS" w:hAnsi="Arial Unicode MS" w:cs="Arial Unicode MS"/>
                      <w:kern w:val="0"/>
                      <w:sz w:val="24"/>
                      <w:szCs w:val="24"/>
                    </w:rPr>
                  </w:pPr>
                </w:p>
              </w:tc>
            </w:tr>
          </w:tbl>
          <w:p w:rsidR="00294BD3" w:rsidRPr="00245599" w:rsidRDefault="00294BD3" w:rsidP="00AB346E">
            <w:pPr>
              <w:widowControl/>
              <w:spacing w:before="150"/>
              <w:jc w:val="left"/>
              <w:rPr>
                <w:rFonts w:ascii="Arial Unicode MS" w:eastAsia="Arial Unicode MS" w:hAnsi="Arial Unicode MS" w:cs="Arial Unicode MS"/>
                <w:kern w:val="0"/>
                <w:sz w:val="24"/>
                <w:szCs w:val="24"/>
              </w:rPr>
            </w:pP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rPr>
            </w:pP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u w:val="single"/>
              </w:rPr>
            </w:pPr>
            <w:r w:rsidRPr="00245599">
              <w:rPr>
                <w:rFonts w:hint="eastAsia"/>
                <w:sz w:val="24"/>
                <w:szCs w:val="24"/>
                <w:u w:val="single"/>
              </w:rPr>
              <w:t>9.</w:t>
            </w:r>
            <w:hyperlink r:id="rId15" w:tgtFrame="_blank" w:tooltip="问：孩子是大一在读的，想转学到你们项目如何操作呢？" w:history="1">
              <w:r w:rsidRPr="00245599">
                <w:rPr>
                  <w:rFonts w:ascii="Arial Unicode MS" w:eastAsia="Arial Unicode MS" w:hAnsi="Arial Unicode MS" w:cs="Arial Unicode MS"/>
                  <w:kern w:val="0"/>
                  <w:sz w:val="24"/>
                  <w:szCs w:val="24"/>
                  <w:u w:val="single"/>
                </w:rPr>
                <w:t>问：孩子是大一在读的，想转学到你们</w:t>
              </w:r>
              <w:r w:rsidRPr="00245599">
                <w:rPr>
                  <w:rFonts w:ascii="Arial Unicode MS" w:eastAsia="Arial Unicode MS" w:hAnsi="Arial Unicode MS" w:cs="Arial Unicode MS" w:hint="eastAsia"/>
                  <w:kern w:val="0"/>
                  <w:sz w:val="24"/>
                  <w:szCs w:val="24"/>
                  <w:u w:val="single"/>
                </w:rPr>
                <w:t>学校</w:t>
              </w:r>
              <w:r w:rsidRPr="00245599">
                <w:rPr>
                  <w:rFonts w:ascii="Arial Unicode MS" w:eastAsia="Arial Unicode MS" w:hAnsi="Arial Unicode MS" w:cs="Arial Unicode MS"/>
                  <w:kern w:val="0"/>
                  <w:sz w:val="24"/>
                  <w:szCs w:val="24"/>
                  <w:u w:val="single"/>
                </w:rPr>
                <w:t>如何操作呢？</w:t>
              </w:r>
            </w:hyperlink>
            <w:r w:rsidRPr="00245599">
              <w:rPr>
                <w:rFonts w:ascii="Arial Unicode MS" w:eastAsia="Arial Unicode MS" w:hAnsi="Arial Unicode MS" w:cs="Arial Unicode MS"/>
                <w:kern w:val="0"/>
                <w:sz w:val="24"/>
                <w:szCs w:val="24"/>
                <w:u w:val="single"/>
              </w:rPr>
              <w:t xml:space="preserve"> </w:t>
            </w:r>
          </w:p>
          <w:p w:rsidR="00294BD3" w:rsidRPr="00245599" w:rsidRDefault="00294BD3" w:rsidP="00AB346E">
            <w:pPr>
              <w:pStyle w:val="p0"/>
              <w:rPr>
                <w:rFonts w:ascii="Arial Unicode MS" w:eastAsia="Arial Unicode MS" w:hAnsi="Arial Unicode MS" w:cs="Arial Unicode MS"/>
              </w:rPr>
            </w:pPr>
            <w:r w:rsidRPr="00245599">
              <w:rPr>
                <w:rFonts w:ascii="Arial Unicode MS" w:eastAsia="Arial Unicode MS" w:hAnsi="Arial Unicode MS" w:cs="Arial Unicode MS" w:hint="eastAsia"/>
              </w:rPr>
              <w:t>答：大一在读学生来我校读书并预备留学，需要提供高中毕业证书，以便我们免费帮他办理国外对口大学录取以及办理留学手续。</w:t>
            </w: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rPr>
            </w:pPr>
            <w:r w:rsidRPr="00245599">
              <w:rPr>
                <w:rFonts w:ascii="宋体" w:eastAsia="宋体" w:hAnsi="宋体" w:hint="eastAsia"/>
                <w:sz w:val="24"/>
                <w:szCs w:val="24"/>
              </w:rPr>
              <w:t>□</w:t>
            </w:r>
            <w:r w:rsidRPr="00245599">
              <w:rPr>
                <w:rFonts w:hint="eastAsia"/>
                <w:sz w:val="24"/>
                <w:szCs w:val="24"/>
                <w:u w:val="single"/>
              </w:rPr>
              <w:t>10.</w:t>
            </w:r>
            <w:hyperlink r:id="rId16" w:tgtFrame="_blank" w:tooltip="问：孩子在国内的花费大概要多少？国外的花费预计多少？" w:history="1">
              <w:r w:rsidRPr="00245599">
                <w:rPr>
                  <w:rFonts w:ascii="Arial Unicode MS" w:eastAsia="Arial Unicode MS" w:hAnsi="Arial Unicode MS" w:cs="Arial Unicode MS"/>
                  <w:kern w:val="0"/>
                  <w:sz w:val="24"/>
                  <w:szCs w:val="24"/>
                  <w:u w:val="single"/>
                </w:rPr>
                <w:t>问：孩子在国内的花费大概要多少？国外的花费预计多少？</w:t>
              </w:r>
            </w:hyperlink>
            <w:r w:rsidRPr="00245599">
              <w:rPr>
                <w:rFonts w:ascii="Arial Unicode MS" w:eastAsia="Arial Unicode MS" w:hAnsi="Arial Unicode MS" w:cs="Arial Unicode MS"/>
                <w:kern w:val="0"/>
                <w:sz w:val="24"/>
                <w:szCs w:val="24"/>
              </w:rPr>
              <w:t xml:space="preserve"> </w:t>
            </w:r>
          </w:p>
          <w:p w:rsidR="00294BD3" w:rsidRPr="00245599" w:rsidRDefault="00294BD3" w:rsidP="00AB346E">
            <w:pPr>
              <w:pStyle w:val="p0"/>
              <w:spacing w:before="0" w:beforeAutospacing="0" w:after="0" w:afterAutospacing="0"/>
              <w:rPr>
                <w:rFonts w:ascii="Arial Unicode MS" w:eastAsia="Arial Unicode MS" w:hAnsi="Arial Unicode MS" w:cs="Arial Unicode MS"/>
              </w:rPr>
            </w:pPr>
            <w:r w:rsidRPr="00245599">
              <w:rPr>
                <w:rFonts w:ascii="Arial Unicode MS" w:eastAsia="Arial Unicode MS" w:hAnsi="Arial Unicode MS" w:cs="Arial Unicode MS" w:hint="eastAsia"/>
              </w:rPr>
              <w:t>答：因为我们免费为本校全日制学生出国留学提供服务，学生在出国留学预备学校的费用由学费、学杂费构成，详情可以致电或来访获得。国外的花费将基于海外大学的地理位置所在城市不同而不同，我校对接的海外大学每年总体花费（学费和生活费）介于人民币15-20万之间。</w:t>
            </w: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11.</w:t>
            </w:r>
            <w:hyperlink r:id="rId17" w:tgtFrame="_blank" w:tooltip="问：如果学生成绩优秀，学院,能不能为学生申请到海外大学的奖学金？" w:history="1">
              <w:r w:rsidRPr="00245599">
                <w:rPr>
                  <w:rFonts w:ascii="Arial Unicode MS" w:eastAsia="Arial Unicode MS" w:hAnsi="Arial Unicode MS" w:cs="Arial Unicode MS"/>
                  <w:kern w:val="0"/>
                  <w:sz w:val="24"/>
                  <w:szCs w:val="24"/>
                  <w:u w:val="single"/>
                </w:rPr>
                <w:t>问：如果学生成绩优秀，学</w:t>
              </w:r>
              <w:r w:rsidRPr="00245599">
                <w:rPr>
                  <w:rFonts w:ascii="Arial Unicode MS" w:eastAsia="Arial Unicode MS" w:hAnsi="Arial Unicode MS" w:cs="Arial Unicode MS" w:hint="eastAsia"/>
                  <w:kern w:val="0"/>
                  <w:sz w:val="24"/>
                  <w:szCs w:val="24"/>
                  <w:u w:val="single"/>
                </w:rPr>
                <w:t>校</w:t>
              </w:r>
              <w:r w:rsidRPr="00245599">
                <w:rPr>
                  <w:rFonts w:ascii="Arial Unicode MS" w:eastAsia="Arial Unicode MS" w:hAnsi="Arial Unicode MS" w:cs="Arial Unicode MS"/>
                  <w:kern w:val="0"/>
                  <w:sz w:val="24"/>
                  <w:szCs w:val="24"/>
                  <w:u w:val="single"/>
                </w:rPr>
                <w:t>能不能为学生申请到海外大学的奖学金？</w:t>
              </w:r>
            </w:hyperlink>
            <w:r w:rsidRPr="00245599">
              <w:rPr>
                <w:rFonts w:ascii="Arial Unicode MS" w:eastAsia="Arial Unicode MS" w:hAnsi="Arial Unicode MS" w:cs="Arial Unicode MS"/>
                <w:kern w:val="0"/>
                <w:sz w:val="24"/>
                <w:szCs w:val="24"/>
                <w:u w:val="single"/>
              </w:rPr>
              <w:t xml:space="preserve"> </w:t>
            </w:r>
          </w:p>
          <w:p w:rsidR="00294BD3" w:rsidRPr="00245599" w:rsidRDefault="00294BD3" w:rsidP="00AB346E">
            <w:pPr>
              <w:pStyle w:val="p0"/>
              <w:spacing w:before="0" w:beforeAutospacing="0" w:after="0" w:afterAutospacing="0"/>
              <w:rPr>
                <w:rFonts w:ascii="Arial Unicode MS" w:eastAsia="Arial Unicode MS" w:hAnsi="Arial Unicode MS" w:cs="Arial Unicode MS"/>
                <w:b/>
                <w:bCs/>
              </w:rPr>
            </w:pPr>
            <w:r w:rsidRPr="00245599">
              <w:rPr>
                <w:rFonts w:ascii="Arial Unicode MS" w:eastAsia="Arial Unicode MS" w:hAnsi="Arial Unicode MS" w:cs="Arial Unicode MS" w:hint="eastAsia"/>
              </w:rPr>
              <w:t>答：海外大学会根据学生的具体情况提供奖学金或学费减免，如果学生在高中期间成绩优异，有较高的雅思、托福成绩和SAT成绩，另外在我校学习期间平均分较高，可以帮学生申请奖学金或者自己心仪的其他海外名校。但具体奖学金的数额需要海外大学国际部负责人面试之后最终确定，具体其他海外名校需要学院评估后最终确定。</w:t>
            </w: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12.</w:t>
            </w:r>
            <w:hyperlink r:id="rId18" w:tgtFrame="_blank" w:tooltip="问: 学生档案是否需要转到学校？" w:history="1">
              <w:r w:rsidRPr="00245599">
                <w:rPr>
                  <w:rFonts w:ascii="Arial Unicode MS" w:eastAsia="Arial Unicode MS" w:hAnsi="Arial Unicode MS" w:cs="Arial Unicode MS"/>
                  <w:kern w:val="0"/>
                  <w:sz w:val="24"/>
                  <w:szCs w:val="24"/>
                  <w:u w:val="single"/>
                </w:rPr>
                <w:t>问: 学生档案是否需要转到学校？</w:t>
              </w:r>
            </w:hyperlink>
            <w:r w:rsidRPr="00245599">
              <w:rPr>
                <w:rFonts w:ascii="Arial Unicode MS" w:eastAsia="Arial Unicode MS" w:hAnsi="Arial Unicode MS" w:cs="Arial Unicode MS"/>
                <w:kern w:val="0"/>
                <w:sz w:val="24"/>
                <w:szCs w:val="24"/>
                <w:u w:val="single"/>
              </w:rPr>
              <w:t xml:space="preserve"> </w:t>
            </w:r>
          </w:p>
          <w:p w:rsidR="00294BD3" w:rsidRPr="00245599" w:rsidRDefault="00294BD3" w:rsidP="00AB346E">
            <w:pPr>
              <w:pStyle w:val="p0"/>
              <w:spacing w:before="0" w:beforeAutospacing="0" w:after="0" w:afterAutospacing="0"/>
              <w:rPr>
                <w:rFonts w:ascii="Arial Unicode MS" w:eastAsia="Arial Unicode MS" w:hAnsi="Arial Unicode MS" w:cs="Arial Unicode MS"/>
              </w:rPr>
            </w:pPr>
            <w:r w:rsidRPr="00245599">
              <w:rPr>
                <w:rFonts w:ascii="Arial Unicode MS" w:eastAsia="Arial Unicode MS" w:hAnsi="Arial Unicode MS" w:cs="Arial Unicode MS" w:hint="eastAsia"/>
              </w:rPr>
              <w:t>答：学生一旦被我校录取，我校负责学生档案的存放与管理。学生出国留学，可选择存放在</w:t>
            </w:r>
            <w:r w:rsidRPr="00245599">
              <w:rPr>
                <w:rFonts w:ascii="Arial Unicode MS" w:eastAsia="Arial Unicode MS" w:hAnsi="Arial Unicode MS" w:cs="Arial Unicode MS"/>
              </w:rPr>
              <w:t>县以上（含县） 党委组织部门和政府人事行政部门所属的人才流动服务机构</w:t>
            </w:r>
            <w:r w:rsidRPr="00245599">
              <w:rPr>
                <w:rFonts w:ascii="Arial Unicode MS" w:eastAsia="Arial Unicode MS" w:hAnsi="Arial Unicode MS" w:cs="Arial Unicode MS" w:hint="eastAsia"/>
              </w:rPr>
              <w:t>。在尚未</w:t>
            </w:r>
            <w:r w:rsidRPr="00245599">
              <w:rPr>
                <w:rFonts w:ascii="Arial Unicode MS" w:eastAsia="Arial Unicode MS" w:hAnsi="Arial Unicode MS" w:cs="Arial Unicode MS"/>
              </w:rPr>
              <w:t>建立人才流动服务机构的地区，</w:t>
            </w:r>
            <w:r w:rsidRPr="00245599">
              <w:rPr>
                <w:rFonts w:ascii="Arial Unicode MS" w:eastAsia="Arial Unicode MS" w:hAnsi="Arial Unicode MS" w:cs="Arial Unicode MS" w:hint="eastAsia"/>
              </w:rPr>
              <w:t>我校将继续负责学生档案的存放及管理学生。</w:t>
            </w: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rPr>
            </w:pP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rPr>
            </w:pPr>
            <w:r w:rsidRPr="00245599">
              <w:rPr>
                <w:rFonts w:ascii="宋体" w:eastAsia="宋体" w:hAnsi="宋体" w:hint="eastAsia"/>
                <w:sz w:val="24"/>
                <w:szCs w:val="24"/>
              </w:rPr>
              <w:t>□</w:t>
            </w:r>
            <w:r w:rsidRPr="00245599">
              <w:rPr>
                <w:rFonts w:ascii="Arial Unicode MS" w:eastAsia="Arial Unicode MS" w:hAnsi="Arial Unicode MS" w:cs="Arial Unicode MS" w:hint="eastAsia"/>
                <w:kern w:val="0"/>
                <w:sz w:val="24"/>
                <w:szCs w:val="24"/>
                <w:u w:val="single"/>
              </w:rPr>
              <w:t>13.</w:t>
            </w:r>
            <w:hyperlink r:id="rId19" w:tgtFrame="_blank" w:tooltip="问：学生在校管理情况是怎样的？" w:history="1">
              <w:r w:rsidRPr="00245599">
                <w:rPr>
                  <w:rFonts w:ascii="Arial Unicode MS" w:eastAsia="Arial Unicode MS" w:hAnsi="Arial Unicode MS" w:cs="Arial Unicode MS"/>
                  <w:kern w:val="0"/>
                  <w:sz w:val="24"/>
                  <w:szCs w:val="24"/>
                  <w:u w:val="single"/>
                </w:rPr>
                <w:t xml:space="preserve">问：学生在校管理情况是怎样的？ </w:t>
              </w:r>
            </w:hyperlink>
          </w:p>
          <w:p w:rsidR="00294BD3" w:rsidRPr="00245599" w:rsidRDefault="00294BD3" w:rsidP="00894342">
            <w:pPr>
              <w:pStyle w:val="p0"/>
              <w:spacing w:before="0" w:beforeAutospacing="0" w:after="0" w:afterAutospacing="0"/>
              <w:rPr>
                <w:rFonts w:ascii="Arial Unicode MS" w:eastAsia="Arial Unicode MS" w:hAnsi="Arial Unicode MS" w:cs="Arial Unicode MS"/>
              </w:rPr>
            </w:pPr>
            <w:r w:rsidRPr="00245599">
              <w:rPr>
                <w:rFonts w:ascii="Arial Unicode MS" w:eastAsia="Arial Unicode MS" w:hAnsi="Arial Unicode MS" w:cs="Arial Unicode MS" w:hint="eastAsia"/>
              </w:rPr>
              <w:t>答：学校实行半封闭式管理，班主任负责制，定期与家长沟通学生情况，负责学生的思想、学习和生活。辅导老师随时对学生进行辅导，消化课堂内容，由学院统一安排早自习、晚自习。学生必须遵守学生手册，如有违反，将根据守则的规定进行不同程度的处理。学生全部校内住宿，每日两次查寝，我们学校设有单独学生公寓，4人独立卫生间、空调、24小时热水、网络</w:t>
            </w:r>
            <w:r w:rsidR="00894342" w:rsidRPr="00245599">
              <w:rPr>
                <w:rFonts w:ascii="Arial Unicode MS" w:eastAsia="Arial Unicode MS" w:hAnsi="Arial Unicode MS" w:cs="Arial Unicode MS" w:hint="eastAsia"/>
              </w:rPr>
              <w:t>、</w:t>
            </w:r>
            <w:proofErr w:type="spellStart"/>
            <w:r w:rsidR="00894342" w:rsidRPr="00245599">
              <w:rPr>
                <w:rFonts w:ascii="Arial Unicode MS" w:eastAsia="Arial Unicode MS" w:hAnsi="Arial Unicode MS" w:cs="Arial Unicode MS" w:hint="eastAsia"/>
              </w:rPr>
              <w:t>Wifi</w:t>
            </w:r>
            <w:proofErr w:type="spellEnd"/>
            <w:r w:rsidR="00894342" w:rsidRPr="00245599">
              <w:rPr>
                <w:rFonts w:ascii="Arial Unicode MS" w:eastAsia="Arial Unicode MS" w:hAnsi="Arial Unicode MS" w:cs="Arial Unicode MS" w:hint="eastAsia"/>
              </w:rPr>
              <w:t>。</w:t>
            </w:r>
          </w:p>
          <w:p w:rsidR="00E13C41" w:rsidRPr="00245599" w:rsidRDefault="00E13C41" w:rsidP="00894342">
            <w:pPr>
              <w:pStyle w:val="p0"/>
              <w:spacing w:before="0" w:beforeAutospacing="0" w:after="0" w:afterAutospacing="0"/>
              <w:rPr>
                <w:rFonts w:ascii="Arial Unicode MS" w:eastAsia="Arial Unicode MS" w:hAnsi="Arial Unicode MS" w:cs="Arial Unicode MS"/>
              </w:rPr>
            </w:pPr>
          </w:p>
          <w:p w:rsidR="00E13C41" w:rsidRPr="00245599" w:rsidRDefault="00E13C41" w:rsidP="00894342">
            <w:pPr>
              <w:pStyle w:val="p0"/>
              <w:spacing w:before="0" w:beforeAutospacing="0" w:after="0" w:afterAutospacing="0"/>
              <w:rPr>
                <w:rFonts w:ascii="Arial Unicode MS" w:eastAsia="Arial Unicode MS" w:hAnsi="Arial Unicode MS" w:cs="Arial Unicode MS"/>
              </w:rPr>
            </w:pP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14.</w:t>
            </w:r>
            <w:hyperlink r:id="rId20" w:tgtFrame="_blank" w:tooltip="问：1+3\2+2留学项目海外学历学位如何认证？" w:history="1">
              <w:r w:rsidRPr="00245599">
                <w:rPr>
                  <w:rFonts w:ascii="Arial Unicode MS" w:eastAsia="Arial Unicode MS" w:hAnsi="Arial Unicode MS" w:cs="Arial Unicode MS"/>
                  <w:kern w:val="0"/>
                  <w:sz w:val="24"/>
                  <w:szCs w:val="24"/>
                  <w:u w:val="single"/>
                </w:rPr>
                <w:t>问：1+3</w:t>
              </w:r>
              <w:r w:rsidRPr="00245599">
                <w:rPr>
                  <w:rFonts w:ascii="Arial Unicode MS" w:eastAsia="Arial Unicode MS" w:hAnsi="Arial Unicode MS" w:cs="Arial Unicode MS" w:hint="eastAsia"/>
                  <w:kern w:val="0"/>
                  <w:sz w:val="24"/>
                  <w:szCs w:val="24"/>
                  <w:u w:val="single"/>
                </w:rPr>
                <w:t>或</w:t>
              </w:r>
              <w:r w:rsidRPr="00245599">
                <w:rPr>
                  <w:rFonts w:ascii="Arial Unicode MS" w:eastAsia="Arial Unicode MS" w:hAnsi="Arial Unicode MS" w:cs="Arial Unicode MS"/>
                  <w:kern w:val="0"/>
                  <w:sz w:val="24"/>
                  <w:szCs w:val="24"/>
                  <w:u w:val="single"/>
                </w:rPr>
                <w:t>2+2留学项目海外学历学位如何认证？</w:t>
              </w:r>
            </w:hyperlink>
            <w:r w:rsidRPr="00245599">
              <w:rPr>
                <w:rFonts w:ascii="Arial Unicode MS" w:eastAsia="Arial Unicode MS" w:hAnsi="Arial Unicode MS" w:cs="Arial Unicode MS"/>
                <w:kern w:val="0"/>
                <w:sz w:val="24"/>
                <w:szCs w:val="24"/>
                <w:u w:val="single"/>
              </w:rPr>
              <w:t xml:space="preserve"> </w:t>
            </w:r>
          </w:p>
          <w:tbl>
            <w:tblPr>
              <w:tblW w:w="5000" w:type="pct"/>
              <w:jc w:val="center"/>
              <w:tblCellSpacing w:w="0" w:type="dxa"/>
              <w:tblCellMar>
                <w:left w:w="0" w:type="dxa"/>
                <w:right w:w="0" w:type="dxa"/>
              </w:tblCellMar>
              <w:tblLook w:val="04A0"/>
            </w:tblPr>
            <w:tblGrid>
              <w:gridCol w:w="8139"/>
            </w:tblGrid>
            <w:tr w:rsidR="00294BD3" w:rsidRPr="00245599" w:rsidTr="00AB346E">
              <w:trPr>
                <w:tblCellSpacing w:w="0" w:type="dxa"/>
                <w:jc w:val="center"/>
              </w:trPr>
              <w:tc>
                <w:tcPr>
                  <w:tcW w:w="0" w:type="auto"/>
                  <w:hideMark/>
                </w:tcPr>
                <w:p w:rsidR="00294BD3" w:rsidRPr="00245599" w:rsidRDefault="00294BD3" w:rsidP="00AB346E">
                  <w:pPr>
                    <w:widowControl/>
                    <w:jc w:val="left"/>
                    <w:rPr>
                      <w:rFonts w:ascii="Arial Unicode MS" w:eastAsia="Arial Unicode MS" w:hAnsi="Arial Unicode MS" w:cs="Arial Unicode MS"/>
                      <w:kern w:val="0"/>
                      <w:sz w:val="24"/>
                      <w:szCs w:val="24"/>
                    </w:rPr>
                  </w:pPr>
                  <w:r w:rsidRPr="00245599">
                    <w:rPr>
                      <w:rFonts w:ascii="Arial Unicode MS" w:eastAsia="Arial Unicode MS" w:hAnsi="Arial Unicode MS" w:cs="Arial Unicode MS"/>
                      <w:kern w:val="0"/>
                      <w:sz w:val="24"/>
                      <w:szCs w:val="24"/>
                    </w:rPr>
                    <w:t>答：我们</w:t>
                  </w:r>
                  <w:r w:rsidRPr="00245599">
                    <w:rPr>
                      <w:rFonts w:ascii="Arial Unicode MS" w:eastAsia="Arial Unicode MS" w:hAnsi="Arial Unicode MS" w:cs="Arial Unicode MS" w:hint="eastAsia"/>
                      <w:kern w:val="0"/>
                      <w:sz w:val="24"/>
                      <w:szCs w:val="24"/>
                    </w:rPr>
                    <w:t>在海外对接的大学全部</w:t>
                  </w:r>
                  <w:r w:rsidRPr="00245599">
                    <w:rPr>
                      <w:rFonts w:ascii="Arial Unicode MS" w:eastAsia="Arial Unicode MS" w:hAnsi="Arial Unicode MS" w:cs="Arial Unicode MS"/>
                      <w:kern w:val="0"/>
                      <w:sz w:val="24"/>
                      <w:szCs w:val="24"/>
                    </w:rPr>
                    <w:t>是中国（教育部）</w:t>
                  </w:r>
                  <w:r w:rsidRPr="00245599">
                    <w:rPr>
                      <w:rFonts w:ascii="Arial Unicode MS" w:eastAsia="Arial Unicode MS" w:hAnsi="Arial Unicode MS" w:cs="Arial Unicode MS" w:hint="eastAsia"/>
                      <w:kern w:val="0"/>
                      <w:sz w:val="24"/>
                      <w:szCs w:val="24"/>
                    </w:rPr>
                    <w:t>推荐并认可的大学</w:t>
                  </w:r>
                  <w:r w:rsidRPr="00245599">
                    <w:rPr>
                      <w:rFonts w:ascii="Arial Unicode MS" w:eastAsia="Arial Unicode MS" w:hAnsi="Arial Unicode MS" w:cs="Arial Unicode MS"/>
                      <w:kern w:val="0"/>
                      <w:sz w:val="24"/>
                      <w:szCs w:val="24"/>
                    </w:rPr>
                    <w:t>，1+3</w:t>
                  </w:r>
                  <w:r w:rsidRPr="00245599">
                    <w:rPr>
                      <w:rFonts w:ascii="Arial Unicode MS" w:eastAsia="Arial Unicode MS" w:hAnsi="Arial Unicode MS" w:cs="Arial Unicode MS" w:hint="eastAsia"/>
                      <w:kern w:val="0"/>
                      <w:sz w:val="24"/>
                      <w:szCs w:val="24"/>
                    </w:rPr>
                    <w:t>或</w:t>
                  </w:r>
                  <w:r w:rsidRPr="00245599">
                    <w:rPr>
                      <w:rFonts w:ascii="Arial Unicode MS" w:eastAsia="Arial Unicode MS" w:hAnsi="Arial Unicode MS" w:cs="Arial Unicode MS"/>
                      <w:kern w:val="0"/>
                      <w:sz w:val="24"/>
                      <w:szCs w:val="24"/>
                    </w:rPr>
                    <w:t>2+2项目出</w:t>
                  </w:r>
                  <w:r w:rsidRPr="00245599">
                    <w:rPr>
                      <w:rFonts w:ascii="Arial Unicode MS" w:eastAsia="Arial Unicode MS" w:hAnsi="Arial Unicode MS" w:cs="Arial Unicode MS" w:hint="eastAsia"/>
                      <w:kern w:val="0"/>
                      <w:sz w:val="24"/>
                      <w:szCs w:val="24"/>
                    </w:rPr>
                    <w:t>国</w:t>
                  </w:r>
                  <w:r w:rsidRPr="00245599">
                    <w:rPr>
                      <w:rFonts w:ascii="Arial Unicode MS" w:eastAsia="Arial Unicode MS" w:hAnsi="Arial Unicode MS" w:cs="Arial Unicode MS"/>
                      <w:kern w:val="0"/>
                      <w:sz w:val="24"/>
                      <w:szCs w:val="24"/>
                    </w:rPr>
                    <w:t>的学生学成归来</w:t>
                  </w:r>
                  <w:r w:rsidRPr="00245599">
                    <w:rPr>
                      <w:rFonts w:ascii="Arial Unicode MS" w:eastAsia="Arial Unicode MS" w:hAnsi="Arial Unicode MS" w:cs="Arial Unicode MS" w:hint="eastAsia"/>
                      <w:kern w:val="0"/>
                      <w:sz w:val="24"/>
                      <w:szCs w:val="24"/>
                    </w:rPr>
                    <w:t>，</w:t>
                  </w:r>
                  <w:r w:rsidRPr="00245599">
                    <w:rPr>
                      <w:rFonts w:ascii="Arial Unicode MS" w:eastAsia="Arial Unicode MS" w:hAnsi="Arial Unicode MS" w:cs="Arial Unicode MS"/>
                      <w:kern w:val="0"/>
                      <w:sz w:val="24"/>
                      <w:szCs w:val="24"/>
                    </w:rPr>
                    <w:t>其文凭都</w:t>
                  </w:r>
                  <w:r w:rsidRPr="00245599">
                    <w:rPr>
                      <w:rFonts w:ascii="Arial Unicode MS" w:eastAsia="Arial Unicode MS" w:hAnsi="Arial Unicode MS" w:cs="Arial Unicode MS" w:hint="eastAsia"/>
                      <w:kern w:val="0"/>
                      <w:sz w:val="24"/>
                      <w:szCs w:val="24"/>
                    </w:rPr>
                    <w:t>可去中国驻美国大使馆或者领事馆取得留学生证明。到</w:t>
                  </w:r>
                  <w:r w:rsidRPr="00245599">
                    <w:rPr>
                      <w:rFonts w:ascii="Arial Unicode MS" w:eastAsia="Arial Unicode MS" w:hAnsi="Arial Unicode MS" w:cs="Arial Unicode MS"/>
                      <w:kern w:val="0"/>
                      <w:sz w:val="24"/>
                      <w:szCs w:val="24"/>
                    </w:rPr>
                    <w:t>教育部中国留学服务中心</w:t>
                  </w:r>
                  <w:r w:rsidRPr="00245599">
                    <w:rPr>
                      <w:rFonts w:ascii="Arial Unicode MS" w:eastAsia="Arial Unicode MS" w:hAnsi="Arial Unicode MS" w:cs="Arial Unicode MS" w:hint="eastAsia"/>
                      <w:kern w:val="0"/>
                      <w:sz w:val="24"/>
                      <w:szCs w:val="24"/>
                    </w:rPr>
                    <w:t>申请海外留学生资格。</w:t>
                  </w:r>
                </w:p>
              </w:tc>
            </w:tr>
          </w:tbl>
          <w:p w:rsidR="00294BD3" w:rsidRPr="00245599" w:rsidRDefault="00294BD3" w:rsidP="00AB346E">
            <w:pPr>
              <w:widowControl/>
              <w:jc w:val="left"/>
              <w:rPr>
                <w:rFonts w:ascii="Arial Unicode MS" w:eastAsia="Arial Unicode MS" w:hAnsi="Arial Unicode MS" w:cs="Arial Unicode MS"/>
                <w:vanish/>
                <w:kern w:val="0"/>
                <w:sz w:val="24"/>
                <w:szCs w:val="24"/>
              </w:rPr>
            </w:pPr>
          </w:p>
          <w:tbl>
            <w:tblPr>
              <w:tblW w:w="4900" w:type="pct"/>
              <w:jc w:val="center"/>
              <w:tblCellSpacing w:w="0" w:type="dxa"/>
              <w:tblCellMar>
                <w:left w:w="0" w:type="dxa"/>
                <w:right w:w="0" w:type="dxa"/>
              </w:tblCellMar>
              <w:tblLook w:val="04A0"/>
            </w:tblPr>
            <w:tblGrid>
              <w:gridCol w:w="7976"/>
            </w:tblGrid>
            <w:tr w:rsidR="00294BD3" w:rsidRPr="00245599" w:rsidTr="00AB346E">
              <w:trPr>
                <w:tblCellSpacing w:w="0" w:type="dxa"/>
                <w:jc w:val="center"/>
              </w:trPr>
              <w:tc>
                <w:tcPr>
                  <w:tcW w:w="0" w:type="auto"/>
                  <w:hideMark/>
                </w:tcPr>
                <w:tbl>
                  <w:tblPr>
                    <w:tblW w:w="4950" w:type="pct"/>
                    <w:jc w:val="center"/>
                    <w:tblCellSpacing w:w="0" w:type="dxa"/>
                    <w:tblCellMar>
                      <w:left w:w="0" w:type="dxa"/>
                      <w:right w:w="0" w:type="dxa"/>
                    </w:tblCellMar>
                    <w:tblLook w:val="04A0"/>
                  </w:tblPr>
                  <w:tblGrid>
                    <w:gridCol w:w="7896"/>
                  </w:tblGrid>
                  <w:tr w:rsidR="00294BD3" w:rsidRPr="00245599" w:rsidTr="00AB346E">
                    <w:trPr>
                      <w:tblCellSpacing w:w="0" w:type="dxa"/>
                      <w:jc w:val="center"/>
                    </w:trPr>
                    <w:tc>
                      <w:tcPr>
                        <w:tcW w:w="3550" w:type="pct"/>
                        <w:hideMark/>
                      </w:tcPr>
                      <w:p w:rsidR="00294BD3" w:rsidRPr="00245599" w:rsidRDefault="00294BD3" w:rsidP="00AB346E">
                        <w:pPr>
                          <w:widowControl/>
                          <w:jc w:val="left"/>
                          <w:rPr>
                            <w:rFonts w:ascii="Arial Unicode MS" w:eastAsia="Arial Unicode MS" w:hAnsi="Arial Unicode MS" w:cs="Arial Unicode MS"/>
                            <w:kern w:val="0"/>
                            <w:sz w:val="24"/>
                            <w:szCs w:val="24"/>
                          </w:rPr>
                        </w:pPr>
                      </w:p>
                    </w:tc>
                  </w:tr>
                </w:tbl>
                <w:p w:rsidR="00294BD3" w:rsidRPr="00245599" w:rsidRDefault="00294BD3" w:rsidP="00AB346E">
                  <w:pPr>
                    <w:widowControl/>
                    <w:jc w:val="left"/>
                    <w:rPr>
                      <w:rFonts w:ascii="Arial Unicode MS" w:eastAsia="Arial Unicode MS" w:hAnsi="Arial Unicode MS" w:cs="Arial Unicode MS"/>
                      <w:kern w:val="0"/>
                      <w:sz w:val="24"/>
                      <w:szCs w:val="24"/>
                    </w:rPr>
                  </w:pPr>
                </w:p>
              </w:tc>
            </w:tr>
          </w:tbl>
          <w:p w:rsidR="00294BD3" w:rsidRPr="00245599" w:rsidRDefault="00294BD3" w:rsidP="00AB346E">
            <w:pPr>
              <w:widowControl/>
              <w:spacing w:before="150"/>
              <w:jc w:val="left"/>
              <w:rPr>
                <w:rFonts w:ascii="Arial Unicode MS" w:eastAsia="Arial Unicode MS" w:hAnsi="Arial Unicode MS" w:cs="Arial Unicode MS"/>
                <w:kern w:val="0"/>
                <w:sz w:val="24"/>
                <w:szCs w:val="24"/>
              </w:rPr>
            </w:pP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rPr>
            </w:pPr>
          </w:p>
        </w:tc>
      </w:tr>
      <w:tr w:rsidR="00294BD3" w:rsidRPr="00245599" w:rsidTr="00AB346E">
        <w:trPr>
          <w:tblCellSpacing w:w="0" w:type="dxa"/>
        </w:trPr>
        <w:tc>
          <w:tcPr>
            <w:tcW w:w="0" w:type="auto"/>
            <w:tcMar>
              <w:top w:w="0" w:type="dxa"/>
              <w:left w:w="45" w:type="dxa"/>
              <w:bottom w:w="0" w:type="dxa"/>
              <w:right w:w="0" w:type="dxa"/>
            </w:tcMar>
            <w:hideMark/>
          </w:tcPr>
          <w:p w:rsidR="00294BD3" w:rsidRPr="00245599" w:rsidRDefault="00294BD3" w:rsidP="00AB346E">
            <w:pPr>
              <w:widowControl/>
              <w:spacing w:before="150"/>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15.</w:t>
            </w:r>
            <w:hyperlink r:id="rId21" w:tgtFrame="_self" w:tooltip="问：1+3和2+2我们家长该如何选择？学院有何标准？" w:history="1">
              <w:r w:rsidRPr="00245599">
                <w:rPr>
                  <w:rFonts w:ascii="Arial Unicode MS" w:eastAsia="Arial Unicode MS" w:hAnsi="Arial Unicode MS" w:cs="Arial Unicode MS"/>
                  <w:kern w:val="0"/>
                  <w:sz w:val="24"/>
                  <w:szCs w:val="24"/>
                  <w:u w:val="single"/>
                </w:rPr>
                <w:t>问：1+3和2+2我们家长该如何选择？学院有何标准？</w:t>
              </w:r>
            </w:hyperlink>
            <w:r w:rsidRPr="00245599">
              <w:rPr>
                <w:rFonts w:ascii="Arial Unicode MS" w:eastAsia="Arial Unicode MS" w:hAnsi="Arial Unicode MS" w:cs="Arial Unicode MS"/>
                <w:kern w:val="0"/>
                <w:sz w:val="24"/>
                <w:szCs w:val="24"/>
                <w:u w:val="single"/>
              </w:rPr>
              <w:t xml:space="preserve"> </w:t>
            </w:r>
          </w:p>
          <w:p w:rsidR="00294BD3" w:rsidRPr="00245599" w:rsidRDefault="00294BD3" w:rsidP="00AB346E">
            <w:pPr>
              <w:pStyle w:val="a7"/>
              <w:rPr>
                <w:rFonts w:ascii="Arial Unicode MS" w:eastAsia="Arial Unicode MS" w:hAnsi="Arial Unicode MS" w:cs="Arial Unicode MS"/>
              </w:rPr>
            </w:pPr>
            <w:r w:rsidRPr="00245599">
              <w:rPr>
                <w:rFonts w:ascii="Arial Unicode MS" w:eastAsia="Arial Unicode MS" w:hAnsi="Arial Unicode MS" w:cs="Arial Unicode MS"/>
              </w:rPr>
              <w:t>答：原则上，选择1+3</w:t>
            </w:r>
            <w:r w:rsidRPr="00245599">
              <w:rPr>
                <w:rFonts w:ascii="Arial Unicode MS" w:eastAsia="Arial Unicode MS" w:hAnsi="Arial Unicode MS" w:cs="Arial Unicode MS" w:hint="eastAsia"/>
              </w:rPr>
              <w:t>或</w:t>
            </w:r>
            <w:r w:rsidRPr="00245599">
              <w:rPr>
                <w:rFonts w:ascii="Arial Unicode MS" w:eastAsia="Arial Unicode MS" w:hAnsi="Arial Unicode MS" w:cs="Arial Unicode MS"/>
              </w:rPr>
              <w:t>2+2学</w:t>
            </w:r>
            <w:r w:rsidRPr="00245599">
              <w:rPr>
                <w:rFonts w:ascii="Arial Unicode MS" w:eastAsia="Arial Unicode MS" w:hAnsi="Arial Unicode MS" w:cs="Arial Unicode MS" w:hint="eastAsia"/>
              </w:rPr>
              <w:t>校</w:t>
            </w:r>
            <w:r w:rsidRPr="00245599">
              <w:rPr>
                <w:rFonts w:ascii="Arial Unicode MS" w:eastAsia="Arial Unicode MS" w:hAnsi="Arial Unicode MS" w:cs="Arial Unicode MS"/>
              </w:rPr>
              <w:t>是尊重家长和学生的个人意愿的。1+3和2+2对留学家庭来说，在费用上有差别</w:t>
            </w:r>
            <w:r w:rsidRPr="00245599">
              <w:rPr>
                <w:rFonts w:ascii="Arial Unicode MS" w:eastAsia="Arial Unicode MS" w:hAnsi="Arial Unicode MS" w:cs="Arial Unicode MS" w:hint="eastAsia"/>
              </w:rPr>
              <w:t>。</w:t>
            </w:r>
            <w:r w:rsidRPr="00245599">
              <w:rPr>
                <w:rFonts w:ascii="Arial Unicode MS" w:eastAsia="Arial Unicode MS" w:hAnsi="Arial Unicode MS" w:cs="Arial Unicode MS"/>
              </w:rPr>
              <w:t>2+2因为在国内多读一年，国内的学</w:t>
            </w:r>
            <w:r w:rsidRPr="00245599">
              <w:rPr>
                <w:rFonts w:ascii="Arial Unicode MS" w:eastAsia="Arial Unicode MS" w:hAnsi="Arial Unicode MS" w:cs="Arial Unicode MS"/>
              </w:rPr>
              <w:lastRenderedPageBreak/>
              <w:t>费生活费比海外便宜很多，所以费用上比1+3更为节省。</w:t>
            </w:r>
          </w:p>
          <w:p w:rsidR="00294BD3" w:rsidRPr="00245599" w:rsidRDefault="00294BD3" w:rsidP="00AB346E">
            <w:pPr>
              <w:pStyle w:val="a7"/>
              <w:rPr>
                <w:rFonts w:ascii="Arial Unicode MS" w:eastAsia="Arial Unicode MS" w:hAnsi="Arial Unicode MS" w:cs="Arial Unicode MS"/>
                <w:u w:val="single"/>
              </w:rPr>
            </w:pPr>
            <w:r w:rsidRPr="00245599">
              <w:rPr>
                <w:rFonts w:ascii="Arial Unicode MS" w:eastAsia="Arial Unicode MS" w:hAnsi="Arial Unicode MS" w:cs="Arial Unicode MS" w:hint="eastAsia"/>
                <w:u w:val="single"/>
              </w:rPr>
              <w:t>16问：如何办理报名？</w:t>
            </w:r>
          </w:p>
          <w:p w:rsidR="00294BD3" w:rsidRPr="00245599" w:rsidRDefault="00294BD3" w:rsidP="00AB346E">
            <w:pPr>
              <w:autoSpaceDN w:val="0"/>
              <w:jc w:val="left"/>
              <w:rPr>
                <w:rFonts w:ascii="Arial Unicode MS" w:eastAsia="Arial Unicode MS" w:hAnsi="Arial Unicode MS" w:cs="Arial Unicode MS"/>
                <w:sz w:val="24"/>
                <w:szCs w:val="24"/>
              </w:rPr>
            </w:pPr>
            <w:r w:rsidRPr="00245599">
              <w:rPr>
                <w:rFonts w:ascii="Arial Unicode MS" w:eastAsia="Arial Unicode MS" w:hAnsi="Arial Unicode MS" w:cs="Arial Unicode MS" w:hint="eastAsia"/>
                <w:sz w:val="24"/>
                <w:szCs w:val="24"/>
              </w:rPr>
              <w:t>答：一，到华商留学预校直接报名，地址有两处：</w:t>
            </w:r>
          </w:p>
          <w:p w:rsidR="00294BD3" w:rsidRPr="00245599" w:rsidRDefault="00294BD3" w:rsidP="00294BD3">
            <w:pPr>
              <w:pStyle w:val="a5"/>
              <w:numPr>
                <w:ilvl w:val="0"/>
                <w:numId w:val="1"/>
              </w:numPr>
              <w:autoSpaceDN w:val="0"/>
              <w:ind w:firstLineChars="0"/>
              <w:jc w:val="left"/>
              <w:rPr>
                <w:rFonts w:ascii="Arial Unicode MS" w:eastAsia="Arial Unicode MS" w:hAnsi="Arial Unicode MS" w:cs="Arial Unicode MS"/>
                <w:bCs/>
                <w:sz w:val="24"/>
                <w:szCs w:val="24"/>
              </w:rPr>
            </w:pPr>
            <w:r w:rsidRPr="00245599">
              <w:rPr>
                <w:rFonts w:ascii="Arial Unicode MS" w:eastAsia="Arial Unicode MS" w:hAnsi="Arial Unicode MS" w:cs="Arial Unicode MS" w:hint="eastAsia"/>
                <w:bCs/>
                <w:sz w:val="24"/>
                <w:szCs w:val="24"/>
              </w:rPr>
              <w:t xml:space="preserve">深圳市南山区科苑路科兴科学园A栋4单元1006  </w:t>
            </w:r>
            <w:r w:rsidRPr="00245599">
              <w:rPr>
                <w:rFonts w:ascii="Arial Unicode MS" w:eastAsia="Arial Unicode MS" w:hAnsi="Arial Unicode MS" w:cs="Arial Unicode MS" w:hint="eastAsia"/>
                <w:bCs/>
                <w:sz w:val="24"/>
                <w:szCs w:val="24"/>
                <w:shd w:val="clear" w:color="auto" w:fill="FFFFFF"/>
              </w:rPr>
              <w:t>华商留学预校</w:t>
            </w:r>
            <w:r w:rsidRPr="00245599">
              <w:rPr>
                <w:rFonts w:ascii="Arial Unicode MS" w:eastAsia="Arial Unicode MS" w:hAnsi="Arial Unicode MS" w:cs="Arial Unicode MS" w:hint="eastAsia"/>
                <w:bCs/>
                <w:sz w:val="24"/>
                <w:szCs w:val="24"/>
              </w:rPr>
              <w:t>招生办</w:t>
            </w:r>
          </w:p>
          <w:p w:rsidR="00294BD3" w:rsidRPr="00245599" w:rsidRDefault="00294BD3" w:rsidP="00294BD3">
            <w:pPr>
              <w:pStyle w:val="a5"/>
              <w:numPr>
                <w:ilvl w:val="0"/>
                <w:numId w:val="1"/>
              </w:numPr>
              <w:autoSpaceDN w:val="0"/>
              <w:ind w:firstLineChars="0"/>
              <w:jc w:val="left"/>
              <w:rPr>
                <w:rFonts w:ascii="Arial Unicode MS" w:eastAsia="Arial Unicode MS" w:hAnsi="Arial Unicode MS" w:cs="Arial Unicode MS"/>
                <w:bCs/>
                <w:sz w:val="24"/>
                <w:szCs w:val="24"/>
              </w:rPr>
            </w:pPr>
            <w:r w:rsidRPr="00245599">
              <w:rPr>
                <w:rFonts w:ascii="Arial Unicode MS" w:eastAsia="Arial Unicode MS" w:hAnsi="Arial Unicode MS" w:cs="Arial Unicode MS" w:hint="eastAsia"/>
                <w:bCs/>
                <w:sz w:val="24"/>
                <w:szCs w:val="24"/>
              </w:rPr>
              <w:t>深圳市宝安光明新区圳美同富裕工业园综合楼2楼  华商留学预备学校 办公室</w:t>
            </w:r>
          </w:p>
          <w:p w:rsidR="00294BD3" w:rsidRPr="00245599" w:rsidRDefault="00294BD3" w:rsidP="00AB346E">
            <w:pPr>
              <w:autoSpaceDN w:val="0"/>
              <w:jc w:val="left"/>
              <w:rPr>
                <w:rFonts w:ascii="Arial Unicode MS" w:eastAsia="Arial Unicode MS" w:hAnsi="Arial Unicode MS" w:cs="Arial Unicode MS"/>
                <w:bCs/>
                <w:sz w:val="24"/>
                <w:szCs w:val="24"/>
              </w:rPr>
            </w:pPr>
            <w:r w:rsidRPr="00245599">
              <w:rPr>
                <w:rFonts w:ascii="Arial Unicode MS" w:eastAsia="Arial Unicode MS" w:hAnsi="Arial Unicode MS" w:cs="Arial Unicode MS" w:hint="eastAsia"/>
                <w:bCs/>
                <w:sz w:val="24"/>
                <w:szCs w:val="24"/>
              </w:rPr>
              <w:t>二，电话报名 ：联系人:  何老师：13760117511   周老师：13380388985</w:t>
            </w:r>
          </w:p>
          <w:p w:rsidR="00294BD3" w:rsidRPr="00245599" w:rsidRDefault="00294BD3" w:rsidP="00AB346E">
            <w:pPr>
              <w:autoSpaceDN w:val="0"/>
              <w:jc w:val="left"/>
              <w:rPr>
                <w:rFonts w:ascii="Arial Unicode MS" w:eastAsia="Arial Unicode MS" w:hAnsi="Arial Unicode MS" w:cs="Arial Unicode MS"/>
                <w:bCs/>
                <w:sz w:val="24"/>
                <w:szCs w:val="24"/>
              </w:rPr>
            </w:pPr>
            <w:r w:rsidRPr="00245599">
              <w:rPr>
                <w:rFonts w:ascii="Arial Unicode MS" w:eastAsia="Arial Unicode MS" w:hAnsi="Arial Unicode MS" w:cs="Arial Unicode MS" w:hint="eastAsia"/>
                <w:bCs/>
                <w:sz w:val="24"/>
                <w:szCs w:val="24"/>
              </w:rPr>
              <w:t xml:space="preserve">                       曹老师：13392838477  </w:t>
            </w:r>
          </w:p>
          <w:p w:rsidR="00294BD3" w:rsidRPr="00245599" w:rsidRDefault="00294BD3" w:rsidP="00AB346E">
            <w:pPr>
              <w:autoSpaceDN w:val="0"/>
              <w:jc w:val="left"/>
              <w:rPr>
                <w:rFonts w:ascii="Arial Unicode MS" w:eastAsia="Arial Unicode MS" w:hAnsi="Arial Unicode MS" w:cs="Arial Unicode MS"/>
                <w:sz w:val="24"/>
                <w:szCs w:val="24"/>
              </w:rPr>
            </w:pPr>
            <w:r w:rsidRPr="00245599">
              <w:rPr>
                <w:rFonts w:ascii="Arial Unicode MS" w:eastAsia="Arial Unicode MS" w:hAnsi="Arial Unicode MS" w:cs="Arial Unicode MS" w:hint="eastAsia"/>
                <w:bCs/>
                <w:sz w:val="24"/>
                <w:szCs w:val="24"/>
              </w:rPr>
              <w:t xml:space="preserve">三，电子邮箱联系：   </w:t>
            </w:r>
            <w:r w:rsidR="00AB1650" w:rsidRPr="00245599">
              <w:rPr>
                <w:rFonts w:ascii="Arial Unicode MS" w:eastAsia="Arial Unicode MS" w:hAnsi="Arial Unicode MS" w:cs="Arial Unicode MS"/>
                <w:bCs/>
                <w:sz w:val="24"/>
                <w:szCs w:val="24"/>
              </w:rPr>
              <w:fldChar w:fldCharType="begin"/>
            </w:r>
            <w:r w:rsidRPr="00245599">
              <w:rPr>
                <w:rFonts w:ascii="Arial Unicode MS" w:eastAsia="Arial Unicode MS" w:hAnsi="Arial Unicode MS" w:cs="Arial Unicode MS"/>
                <w:bCs/>
                <w:sz w:val="24"/>
                <w:szCs w:val="24"/>
              </w:rPr>
              <w:instrText xml:space="preserve"> </w:instrText>
            </w:r>
            <w:r w:rsidRPr="00245599">
              <w:rPr>
                <w:rFonts w:ascii="Arial Unicode MS" w:eastAsia="Arial Unicode MS" w:hAnsi="Arial Unicode MS" w:cs="Arial Unicode MS" w:hint="eastAsia"/>
                <w:bCs/>
                <w:sz w:val="24"/>
                <w:szCs w:val="24"/>
              </w:rPr>
              <w:instrText>= 1 \* GB3</w:instrText>
            </w:r>
            <w:r w:rsidRPr="00245599">
              <w:rPr>
                <w:rFonts w:ascii="Arial Unicode MS" w:eastAsia="Arial Unicode MS" w:hAnsi="Arial Unicode MS" w:cs="Arial Unicode MS"/>
                <w:bCs/>
                <w:sz w:val="24"/>
                <w:szCs w:val="24"/>
              </w:rPr>
              <w:instrText xml:space="preserve"> </w:instrText>
            </w:r>
            <w:r w:rsidR="00AB1650" w:rsidRPr="00245599">
              <w:rPr>
                <w:rFonts w:ascii="Arial Unicode MS" w:eastAsia="Arial Unicode MS" w:hAnsi="Arial Unicode MS" w:cs="Arial Unicode MS"/>
                <w:bCs/>
                <w:sz w:val="24"/>
                <w:szCs w:val="24"/>
              </w:rPr>
              <w:fldChar w:fldCharType="separate"/>
            </w:r>
            <w:r w:rsidRPr="00245599">
              <w:rPr>
                <w:rFonts w:ascii="Arial Unicode MS" w:eastAsia="Arial Unicode MS" w:hAnsi="Arial Unicode MS" w:cs="Arial Unicode MS" w:hint="eastAsia"/>
                <w:bCs/>
                <w:noProof/>
                <w:sz w:val="24"/>
                <w:szCs w:val="24"/>
              </w:rPr>
              <w:t>①</w:t>
            </w:r>
            <w:r w:rsidR="00AB1650" w:rsidRPr="00245599">
              <w:rPr>
                <w:rFonts w:ascii="Arial Unicode MS" w:eastAsia="Arial Unicode MS" w:hAnsi="Arial Unicode MS" w:cs="Arial Unicode MS"/>
                <w:bCs/>
                <w:sz w:val="24"/>
                <w:szCs w:val="24"/>
              </w:rPr>
              <w:fldChar w:fldCharType="end"/>
            </w:r>
            <w:hyperlink r:id="rId22" w:history="1">
              <w:r w:rsidRPr="00245599">
                <w:rPr>
                  <w:rStyle w:val="a6"/>
                  <w:rFonts w:ascii="Arial Unicode MS" w:eastAsia="Arial Unicode MS" w:hAnsi="Arial Unicode MS" w:cs="Arial Unicode MS" w:hint="eastAsia"/>
                  <w:bCs/>
                  <w:sz w:val="24"/>
                  <w:szCs w:val="24"/>
                </w:rPr>
                <w:t>1561098207@qq.com</w:t>
              </w:r>
            </w:hyperlink>
            <w:r w:rsidRPr="00245599">
              <w:rPr>
                <w:rFonts w:ascii="Arial Unicode MS" w:eastAsia="Arial Unicode MS" w:hAnsi="Arial Unicode MS" w:cs="Arial Unicode MS" w:hint="eastAsia"/>
                <w:bCs/>
                <w:sz w:val="24"/>
                <w:szCs w:val="24"/>
              </w:rPr>
              <w:t xml:space="preserve">   </w:t>
            </w:r>
            <w:r w:rsidR="00AB1650" w:rsidRPr="00245599">
              <w:rPr>
                <w:rFonts w:ascii="Arial Unicode MS" w:eastAsia="Arial Unicode MS" w:hAnsi="Arial Unicode MS" w:cs="Arial Unicode MS"/>
                <w:bCs/>
                <w:sz w:val="24"/>
                <w:szCs w:val="24"/>
              </w:rPr>
              <w:fldChar w:fldCharType="begin"/>
            </w:r>
            <w:r w:rsidRPr="00245599">
              <w:rPr>
                <w:rFonts w:ascii="Arial Unicode MS" w:eastAsia="Arial Unicode MS" w:hAnsi="Arial Unicode MS" w:cs="Arial Unicode MS"/>
                <w:bCs/>
                <w:sz w:val="24"/>
                <w:szCs w:val="24"/>
              </w:rPr>
              <w:instrText xml:space="preserve"> </w:instrText>
            </w:r>
            <w:r w:rsidRPr="00245599">
              <w:rPr>
                <w:rFonts w:ascii="Arial Unicode MS" w:eastAsia="Arial Unicode MS" w:hAnsi="Arial Unicode MS" w:cs="Arial Unicode MS" w:hint="eastAsia"/>
                <w:bCs/>
                <w:sz w:val="24"/>
                <w:szCs w:val="24"/>
              </w:rPr>
              <w:instrText>= 2 \* GB3</w:instrText>
            </w:r>
            <w:r w:rsidRPr="00245599">
              <w:rPr>
                <w:rFonts w:ascii="Arial Unicode MS" w:eastAsia="Arial Unicode MS" w:hAnsi="Arial Unicode MS" w:cs="Arial Unicode MS"/>
                <w:bCs/>
                <w:sz w:val="24"/>
                <w:szCs w:val="24"/>
              </w:rPr>
              <w:instrText xml:space="preserve"> </w:instrText>
            </w:r>
            <w:r w:rsidR="00AB1650" w:rsidRPr="00245599">
              <w:rPr>
                <w:rFonts w:ascii="Arial Unicode MS" w:eastAsia="Arial Unicode MS" w:hAnsi="Arial Unicode MS" w:cs="Arial Unicode MS"/>
                <w:bCs/>
                <w:sz w:val="24"/>
                <w:szCs w:val="24"/>
              </w:rPr>
              <w:fldChar w:fldCharType="separate"/>
            </w:r>
            <w:r w:rsidRPr="00245599">
              <w:rPr>
                <w:rFonts w:ascii="Arial Unicode MS" w:eastAsia="Arial Unicode MS" w:hAnsi="Arial Unicode MS" w:cs="Arial Unicode MS" w:hint="eastAsia"/>
                <w:bCs/>
                <w:noProof/>
                <w:sz w:val="24"/>
                <w:szCs w:val="24"/>
              </w:rPr>
              <w:t>②</w:t>
            </w:r>
            <w:r w:rsidR="00AB1650" w:rsidRPr="00245599">
              <w:rPr>
                <w:rFonts w:ascii="Arial Unicode MS" w:eastAsia="Arial Unicode MS" w:hAnsi="Arial Unicode MS" w:cs="Arial Unicode MS"/>
                <w:bCs/>
                <w:sz w:val="24"/>
                <w:szCs w:val="24"/>
              </w:rPr>
              <w:fldChar w:fldCharType="end"/>
            </w:r>
            <w:r w:rsidRPr="00245599">
              <w:rPr>
                <w:rFonts w:ascii="Arial Unicode MS" w:eastAsia="Arial Unicode MS" w:hAnsi="Arial Unicode MS" w:cs="Arial Unicode MS" w:hint="eastAsia"/>
                <w:bCs/>
                <w:sz w:val="24"/>
                <w:szCs w:val="24"/>
              </w:rPr>
              <w:t xml:space="preserve"> </w:t>
            </w:r>
            <w:hyperlink r:id="rId23" w:history="1">
              <w:r w:rsidRPr="00245599">
                <w:rPr>
                  <w:rStyle w:val="a6"/>
                  <w:rFonts w:ascii="Arial Unicode MS" w:eastAsia="Arial Unicode MS" w:hAnsi="Arial Unicode MS" w:cs="Arial Unicode MS" w:hint="eastAsia"/>
                  <w:bCs/>
                  <w:sz w:val="24"/>
                  <w:szCs w:val="24"/>
                </w:rPr>
                <w:t>wap888cn@aliyun.com</w:t>
              </w:r>
            </w:hyperlink>
            <w:r w:rsidRPr="00245599">
              <w:rPr>
                <w:rFonts w:ascii="Arial Unicode MS" w:eastAsia="Arial Unicode MS" w:hAnsi="Arial Unicode MS" w:cs="Arial Unicode MS" w:hint="eastAsia"/>
                <w:sz w:val="24"/>
                <w:szCs w:val="24"/>
              </w:rPr>
              <w:t xml:space="preserve">  </w:t>
            </w:r>
          </w:p>
          <w:p w:rsidR="00294BD3" w:rsidRPr="00245599" w:rsidRDefault="00294BD3" w:rsidP="00AB346E">
            <w:pPr>
              <w:pStyle w:val="a7"/>
              <w:rPr>
                <w:rFonts w:ascii="Arial Unicode MS" w:eastAsia="Arial Unicode MS" w:hAnsi="Arial Unicode MS" w:cs="Arial Unicode MS"/>
                <w:u w:val="single"/>
              </w:rPr>
            </w:pPr>
            <w:r w:rsidRPr="00245599">
              <w:rPr>
                <w:rFonts w:ascii="Arial Unicode MS" w:eastAsia="Arial Unicode MS" w:hAnsi="Arial Unicode MS" w:cs="Arial Unicode MS" w:hint="eastAsia"/>
                <w:u w:val="single"/>
              </w:rPr>
              <w:t>17.问：</w:t>
            </w:r>
            <w:r w:rsidRPr="00245599">
              <w:rPr>
                <w:rFonts w:ascii="Arial Unicode MS" w:eastAsia="Arial Unicode MS" w:hAnsi="Arial Unicode MS" w:cs="Arial Unicode MS"/>
                <w:u w:val="single"/>
              </w:rPr>
              <w:t>需要提供哪些资料?</w:t>
            </w:r>
          </w:p>
          <w:p w:rsidR="00294BD3" w:rsidRPr="00245599" w:rsidRDefault="00294BD3" w:rsidP="00AB346E">
            <w:pPr>
              <w:pStyle w:val="a7"/>
              <w:rPr>
                <w:rFonts w:ascii="Arial Unicode MS" w:eastAsia="Arial Unicode MS" w:hAnsi="Arial Unicode MS" w:cs="Arial Unicode MS"/>
              </w:rPr>
            </w:pPr>
            <w:r w:rsidRPr="00245599">
              <w:rPr>
                <w:rFonts w:ascii="Arial Unicode MS" w:eastAsia="Arial Unicode MS" w:hAnsi="Arial Unicode MS" w:cs="Arial Unicode MS" w:hint="eastAsia"/>
              </w:rPr>
              <w:t>答：需要填写我校入学报名表、过去最高学历和成绩单.</w:t>
            </w:r>
          </w:p>
        </w:tc>
      </w:tr>
    </w:tbl>
    <w:p w:rsidR="00294BD3" w:rsidRPr="00245599" w:rsidRDefault="00294BD3" w:rsidP="00294BD3">
      <w:pPr>
        <w:widowControl/>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lastRenderedPageBreak/>
        <w:t xml:space="preserve"> 18.问：</w:t>
      </w:r>
      <w:r w:rsidRPr="00245599">
        <w:rPr>
          <w:rFonts w:ascii="Arial Unicode MS" w:eastAsia="Arial Unicode MS" w:hAnsi="Arial Unicode MS" w:cs="Arial Unicode MS"/>
          <w:kern w:val="0"/>
          <w:sz w:val="24"/>
          <w:szCs w:val="24"/>
          <w:u w:val="single"/>
        </w:rPr>
        <w:t>学习地点在哪里？</w:t>
      </w:r>
    </w:p>
    <w:p w:rsidR="00294BD3" w:rsidRPr="00245599" w:rsidRDefault="00294BD3" w:rsidP="00294BD3">
      <w:pPr>
        <w:widowControl/>
        <w:jc w:val="left"/>
        <w:rPr>
          <w:rFonts w:ascii="Arial Unicode MS" w:eastAsia="Arial Unicode MS" w:hAnsi="Arial Unicode MS" w:cs="Arial Unicode MS"/>
          <w:kern w:val="0"/>
          <w:sz w:val="24"/>
          <w:szCs w:val="24"/>
        </w:rPr>
      </w:pPr>
      <w:r w:rsidRPr="00245599">
        <w:rPr>
          <w:rFonts w:ascii="Arial Unicode MS" w:eastAsia="Arial Unicode MS" w:hAnsi="Arial Unicode MS" w:cs="Arial Unicode MS" w:hint="eastAsia"/>
          <w:kern w:val="0"/>
          <w:sz w:val="24"/>
          <w:szCs w:val="24"/>
        </w:rPr>
        <w:t>答：</w:t>
      </w:r>
      <w:r w:rsidRPr="00245599">
        <w:rPr>
          <w:rFonts w:ascii="Arial Unicode MS" w:eastAsia="Arial Unicode MS" w:hAnsi="Arial Unicode MS" w:cs="Arial Unicode MS" w:hint="eastAsia"/>
          <w:bCs/>
          <w:sz w:val="24"/>
          <w:szCs w:val="24"/>
        </w:rPr>
        <w:t>深圳市宝安光明新区圳美同富裕工业园综合楼中美合作华商留学预备学校。</w:t>
      </w:r>
    </w:p>
    <w:p w:rsidR="00294BD3" w:rsidRPr="00245599" w:rsidRDefault="00294BD3" w:rsidP="00294BD3">
      <w:pPr>
        <w:widowControl/>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19.问：</w:t>
      </w:r>
      <w:r w:rsidRPr="00245599">
        <w:rPr>
          <w:rFonts w:ascii="Arial Unicode MS" w:eastAsia="Arial Unicode MS" w:hAnsi="Arial Unicode MS" w:cs="Arial Unicode MS"/>
          <w:kern w:val="0"/>
          <w:sz w:val="24"/>
          <w:szCs w:val="24"/>
          <w:u w:val="single"/>
        </w:rPr>
        <w:t>国内和国外分别就读时间是怎样的？不同模式下的学习费用如何缴纳？</w:t>
      </w:r>
    </w:p>
    <w:p w:rsidR="00294BD3" w:rsidRPr="00245599" w:rsidRDefault="00294BD3" w:rsidP="00294BD3">
      <w:pPr>
        <w:widowControl/>
        <w:jc w:val="left"/>
        <w:rPr>
          <w:rFonts w:ascii="Arial Unicode MS" w:eastAsia="Arial Unicode MS" w:hAnsi="Arial Unicode MS" w:cs="Arial Unicode MS"/>
          <w:kern w:val="0"/>
          <w:sz w:val="24"/>
          <w:szCs w:val="24"/>
        </w:rPr>
      </w:pPr>
      <w:r w:rsidRPr="00245599">
        <w:rPr>
          <w:rFonts w:ascii="Arial Unicode MS" w:eastAsia="Arial Unicode MS" w:hAnsi="Arial Unicode MS" w:cs="Arial Unicode MS" w:hint="eastAsia"/>
          <w:kern w:val="0"/>
          <w:sz w:val="24"/>
          <w:szCs w:val="24"/>
        </w:rPr>
        <w:t>答：我校有多种留学解决方案。高中毕业生来我校可以在完成第一学年后出国留学读大二，也可以在完成大二时出国读大三或者在我校完成大三时，出国留学读大四。在国内学习期间，缴纳国内学校费用，出国读美国大学，缴纳美国大学费用。</w:t>
      </w:r>
    </w:p>
    <w:p w:rsidR="00294BD3" w:rsidRPr="00245599" w:rsidRDefault="00294BD3" w:rsidP="00294BD3">
      <w:pPr>
        <w:widowControl/>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20.问：</w:t>
      </w:r>
      <w:r w:rsidRPr="00245599">
        <w:rPr>
          <w:rFonts w:ascii="Arial Unicode MS" w:eastAsia="Arial Unicode MS" w:hAnsi="Arial Unicode MS" w:cs="Arial Unicode MS"/>
          <w:kern w:val="0"/>
          <w:sz w:val="24"/>
          <w:szCs w:val="24"/>
          <w:u w:val="single"/>
        </w:rPr>
        <w:t>伙食和住宿如何收费？</w:t>
      </w:r>
    </w:p>
    <w:p w:rsidR="00294BD3" w:rsidRPr="00245599" w:rsidRDefault="00294BD3" w:rsidP="00294BD3">
      <w:pPr>
        <w:widowControl/>
        <w:jc w:val="left"/>
        <w:rPr>
          <w:rFonts w:ascii="Arial Unicode MS" w:eastAsia="Arial Unicode MS" w:hAnsi="Arial Unicode MS" w:cs="Arial Unicode MS"/>
          <w:kern w:val="0"/>
          <w:sz w:val="24"/>
          <w:szCs w:val="24"/>
        </w:rPr>
      </w:pPr>
      <w:r w:rsidRPr="00245599">
        <w:rPr>
          <w:rFonts w:ascii="Arial Unicode MS" w:eastAsia="Arial Unicode MS" w:hAnsi="Arial Unicode MS" w:cs="Arial Unicode MS" w:hint="eastAsia"/>
          <w:kern w:val="0"/>
          <w:sz w:val="24"/>
          <w:szCs w:val="24"/>
        </w:rPr>
        <w:t>答：</w:t>
      </w:r>
    </w:p>
    <w:p w:rsidR="00294BD3" w:rsidRPr="00245599" w:rsidRDefault="00294BD3" w:rsidP="00294BD3">
      <w:pPr>
        <w:widowControl/>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21.问：</w:t>
      </w:r>
      <w:r w:rsidRPr="00245599">
        <w:rPr>
          <w:rFonts w:ascii="Arial Unicode MS" w:eastAsia="Arial Unicode MS" w:hAnsi="Arial Unicode MS" w:cs="Arial Unicode MS"/>
          <w:kern w:val="0"/>
          <w:sz w:val="24"/>
          <w:szCs w:val="24"/>
          <w:u w:val="single"/>
        </w:rPr>
        <w:t>出国咨询费用（3-6万），你们是完全免费的吗？</w:t>
      </w:r>
    </w:p>
    <w:p w:rsidR="00294BD3" w:rsidRPr="00245599" w:rsidRDefault="00294BD3" w:rsidP="00294BD3">
      <w:pPr>
        <w:widowControl/>
        <w:jc w:val="left"/>
        <w:rPr>
          <w:rFonts w:ascii="Arial Unicode MS" w:eastAsia="Arial Unicode MS" w:hAnsi="Arial Unicode MS" w:cs="Arial Unicode MS"/>
          <w:kern w:val="0"/>
          <w:sz w:val="24"/>
          <w:szCs w:val="24"/>
        </w:rPr>
      </w:pPr>
      <w:r w:rsidRPr="00245599">
        <w:rPr>
          <w:rFonts w:ascii="Arial Unicode MS" w:eastAsia="Arial Unicode MS" w:hAnsi="Arial Unicode MS" w:cs="Arial Unicode MS" w:hint="eastAsia"/>
          <w:kern w:val="0"/>
          <w:sz w:val="24"/>
          <w:szCs w:val="24"/>
        </w:rPr>
        <w:t>我校全日制学生（在我校读一年以上）出国的全部服务费用，我们是免收的。但如果是我校非全日制学生，出国服务费用，是收8000元人民币的。</w:t>
      </w:r>
    </w:p>
    <w:p w:rsidR="00294BD3" w:rsidRPr="00245599" w:rsidRDefault="00294BD3" w:rsidP="00294BD3">
      <w:pPr>
        <w:widowControl/>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□22.问:</w:t>
      </w:r>
      <w:r w:rsidRPr="00245599">
        <w:rPr>
          <w:rFonts w:ascii="Arial Unicode MS" w:eastAsia="Arial Unicode MS" w:hAnsi="Arial Unicode MS" w:cs="Arial Unicode MS"/>
          <w:kern w:val="0"/>
          <w:sz w:val="24"/>
          <w:szCs w:val="24"/>
          <w:u w:val="single"/>
        </w:rPr>
        <w:t>出国留学的操作流程怎样的？我们大人和孩子分别要准备</w:t>
      </w:r>
      <w:r w:rsidRPr="00245599">
        <w:rPr>
          <w:rFonts w:ascii="Arial Unicode MS" w:eastAsia="Arial Unicode MS" w:hAnsi="Arial Unicode MS" w:cs="Arial Unicode MS" w:hint="eastAsia"/>
          <w:kern w:val="0"/>
          <w:sz w:val="24"/>
          <w:szCs w:val="24"/>
          <w:u w:val="single"/>
        </w:rPr>
        <w:t>哪</w:t>
      </w:r>
      <w:r w:rsidRPr="00245599">
        <w:rPr>
          <w:rFonts w:ascii="Arial Unicode MS" w:eastAsia="Arial Unicode MS" w:hAnsi="Arial Unicode MS" w:cs="Arial Unicode MS"/>
          <w:kern w:val="0"/>
          <w:sz w:val="24"/>
          <w:szCs w:val="24"/>
          <w:u w:val="single"/>
        </w:rPr>
        <w:t>些资料？</w:t>
      </w:r>
    </w:p>
    <w:p w:rsidR="00294BD3" w:rsidRPr="00245599" w:rsidRDefault="00294BD3" w:rsidP="00294BD3">
      <w:pPr>
        <w:widowControl/>
        <w:jc w:val="left"/>
        <w:rPr>
          <w:rFonts w:ascii="Arial Unicode MS" w:eastAsia="Arial Unicode MS" w:hAnsi="Arial Unicode MS" w:cs="Arial Unicode MS"/>
          <w:kern w:val="0"/>
          <w:sz w:val="24"/>
          <w:szCs w:val="24"/>
        </w:rPr>
      </w:pPr>
      <w:r w:rsidRPr="00245599">
        <w:rPr>
          <w:rFonts w:ascii="Arial Unicode MS" w:eastAsia="Arial Unicode MS" w:hAnsi="Arial Unicode MS" w:cs="Arial Unicode MS" w:hint="eastAsia"/>
          <w:kern w:val="0"/>
          <w:sz w:val="24"/>
          <w:szCs w:val="24"/>
        </w:rPr>
        <w:t>答:来我校的学生有两大类：</w:t>
      </w:r>
    </w:p>
    <w:p w:rsidR="00294BD3" w:rsidRPr="00245599" w:rsidRDefault="00294BD3" w:rsidP="00294BD3">
      <w:pPr>
        <w:widowControl/>
        <w:jc w:val="left"/>
        <w:rPr>
          <w:rFonts w:ascii="Arial Unicode MS" w:eastAsia="Arial Unicode MS" w:hAnsi="Arial Unicode MS" w:cs="Arial Unicode MS"/>
          <w:kern w:val="0"/>
          <w:sz w:val="24"/>
          <w:szCs w:val="24"/>
        </w:rPr>
      </w:pPr>
      <w:r w:rsidRPr="00245599">
        <w:rPr>
          <w:rFonts w:ascii="Arial Unicode MS" w:eastAsia="Arial Unicode MS" w:hAnsi="Arial Unicode MS" w:cs="Arial Unicode MS" w:hint="eastAsia"/>
          <w:kern w:val="0"/>
          <w:sz w:val="24"/>
          <w:szCs w:val="24"/>
        </w:rPr>
        <w:t>一类是全日制学生,他们在我校学习的课程或是高中课程,或大专课程,或本科课程,在他们准备好的时候,我们免费帮他们办理出国手续,领取美国大学入学通知书(I-20表),协助他们签证赴美,进入我们在美国的</w:t>
      </w:r>
      <w:r w:rsidRPr="00245599">
        <w:rPr>
          <w:rFonts w:ascii="Arial Unicode MS" w:eastAsia="Arial Unicode MS" w:hAnsi="Arial Unicode MS" w:cs="Arial Unicode MS"/>
          <w:kern w:val="0"/>
          <w:sz w:val="24"/>
          <w:szCs w:val="24"/>
        </w:rPr>
        <w:t>”</w:t>
      </w:r>
      <w:r w:rsidRPr="00245599">
        <w:rPr>
          <w:rFonts w:ascii="Arial Unicode MS" w:eastAsia="Arial Unicode MS" w:hAnsi="Arial Unicode MS" w:cs="Arial Unicode MS" w:hint="eastAsia"/>
          <w:kern w:val="0"/>
          <w:sz w:val="24"/>
          <w:szCs w:val="24"/>
        </w:rPr>
        <w:t>华商留学生之家</w:t>
      </w:r>
      <w:r w:rsidRPr="00245599">
        <w:rPr>
          <w:rFonts w:ascii="Arial Unicode MS" w:eastAsia="Arial Unicode MS" w:hAnsi="Arial Unicode MS" w:cs="Arial Unicode MS"/>
          <w:kern w:val="0"/>
          <w:sz w:val="24"/>
          <w:szCs w:val="24"/>
        </w:rPr>
        <w:t>”</w:t>
      </w:r>
      <w:r w:rsidRPr="00245599">
        <w:rPr>
          <w:rFonts w:ascii="Arial Unicode MS" w:eastAsia="Arial Unicode MS" w:hAnsi="Arial Unicode MS" w:cs="Arial Unicode MS" w:hint="eastAsia"/>
          <w:kern w:val="0"/>
          <w:sz w:val="24"/>
          <w:szCs w:val="24"/>
        </w:rPr>
        <w:t>的服务范围。</w:t>
      </w:r>
    </w:p>
    <w:p w:rsidR="00294BD3" w:rsidRPr="00245599" w:rsidRDefault="00294BD3" w:rsidP="00294BD3">
      <w:pPr>
        <w:widowControl/>
        <w:jc w:val="left"/>
        <w:rPr>
          <w:rFonts w:ascii="Arial Unicode MS" w:eastAsia="Arial Unicode MS" w:hAnsi="Arial Unicode MS" w:cs="Arial Unicode MS"/>
          <w:kern w:val="0"/>
          <w:sz w:val="24"/>
          <w:szCs w:val="24"/>
        </w:rPr>
      </w:pPr>
      <w:r w:rsidRPr="00245599">
        <w:rPr>
          <w:rFonts w:ascii="Arial Unicode MS" w:eastAsia="Arial Unicode MS" w:hAnsi="Arial Unicode MS" w:cs="Arial Unicode MS" w:hint="eastAsia"/>
          <w:kern w:val="0"/>
          <w:sz w:val="24"/>
          <w:szCs w:val="24"/>
        </w:rPr>
        <w:t>另一类是来我校短期补习,如英语托福班等,在他们准备好的时候,我们有偿地为他们办理出国留学手续,领取大学入学通知书,协助他们办理签证,赴美,进入我们在美国的</w:t>
      </w:r>
      <w:r w:rsidRPr="00245599">
        <w:rPr>
          <w:rFonts w:ascii="Arial Unicode MS" w:eastAsia="Arial Unicode MS" w:hAnsi="Arial Unicode MS" w:cs="Arial Unicode MS"/>
          <w:kern w:val="0"/>
          <w:sz w:val="24"/>
          <w:szCs w:val="24"/>
        </w:rPr>
        <w:t>”</w:t>
      </w:r>
      <w:r w:rsidRPr="00245599">
        <w:rPr>
          <w:rFonts w:ascii="Arial Unicode MS" w:eastAsia="Arial Unicode MS" w:hAnsi="Arial Unicode MS" w:cs="Arial Unicode MS" w:hint="eastAsia"/>
          <w:kern w:val="0"/>
          <w:sz w:val="24"/>
          <w:szCs w:val="24"/>
        </w:rPr>
        <w:t>华商留学生之家</w:t>
      </w:r>
      <w:r w:rsidRPr="00245599">
        <w:rPr>
          <w:rFonts w:ascii="Arial Unicode MS" w:eastAsia="Arial Unicode MS" w:hAnsi="Arial Unicode MS" w:cs="Arial Unicode MS"/>
          <w:kern w:val="0"/>
          <w:sz w:val="24"/>
          <w:szCs w:val="24"/>
        </w:rPr>
        <w:t>”</w:t>
      </w:r>
      <w:r w:rsidRPr="00245599">
        <w:rPr>
          <w:rFonts w:ascii="Arial Unicode MS" w:eastAsia="Arial Unicode MS" w:hAnsi="Arial Unicode MS" w:cs="Arial Unicode MS" w:hint="eastAsia"/>
          <w:kern w:val="0"/>
          <w:sz w:val="24"/>
          <w:szCs w:val="24"/>
        </w:rPr>
        <w:t>服务范围。</w:t>
      </w:r>
    </w:p>
    <w:p w:rsidR="00294BD3" w:rsidRPr="00245599" w:rsidRDefault="00294BD3" w:rsidP="00294BD3">
      <w:pPr>
        <w:widowControl/>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23.问:</w:t>
      </w:r>
      <w:r w:rsidRPr="00245599">
        <w:rPr>
          <w:rFonts w:ascii="Arial Unicode MS" w:eastAsia="Arial Unicode MS" w:hAnsi="Arial Unicode MS" w:cs="Arial Unicode MS"/>
          <w:kern w:val="0"/>
          <w:sz w:val="24"/>
          <w:szCs w:val="24"/>
          <w:u w:val="single"/>
        </w:rPr>
        <w:t>留学生之家和华商集团</w:t>
      </w:r>
      <w:r w:rsidRPr="00245599">
        <w:rPr>
          <w:rFonts w:ascii="Arial Unicode MS" w:eastAsia="Arial Unicode MS" w:hAnsi="Arial Unicode MS" w:cs="Arial Unicode MS" w:hint="eastAsia"/>
          <w:kern w:val="0"/>
          <w:sz w:val="24"/>
          <w:szCs w:val="24"/>
          <w:u w:val="single"/>
        </w:rPr>
        <w:t>是</w:t>
      </w:r>
      <w:r w:rsidRPr="00245599">
        <w:rPr>
          <w:rFonts w:ascii="Arial Unicode MS" w:eastAsia="Arial Unicode MS" w:hAnsi="Arial Unicode MS" w:cs="Arial Unicode MS"/>
          <w:kern w:val="0"/>
          <w:sz w:val="24"/>
          <w:szCs w:val="24"/>
          <w:u w:val="single"/>
        </w:rPr>
        <w:t>什么关系？他可以怎样帮到孩子？</w:t>
      </w:r>
    </w:p>
    <w:p w:rsidR="00294BD3" w:rsidRPr="00245599" w:rsidRDefault="00294BD3" w:rsidP="00294BD3">
      <w:pPr>
        <w:autoSpaceDN w:val="0"/>
        <w:ind w:right="45"/>
        <w:jc w:val="left"/>
        <w:rPr>
          <w:rFonts w:ascii="Arial Unicode MS" w:eastAsia="Arial Unicode MS" w:hAnsi="Arial Unicode MS" w:cs="Arial Unicode MS"/>
          <w:bCs/>
          <w:sz w:val="24"/>
          <w:szCs w:val="24"/>
        </w:rPr>
      </w:pPr>
      <w:r w:rsidRPr="00245599">
        <w:rPr>
          <w:rFonts w:ascii="Arial Unicode MS" w:eastAsia="Arial Unicode MS" w:hAnsi="Arial Unicode MS" w:cs="Arial Unicode MS" w:hint="eastAsia"/>
          <w:kern w:val="0"/>
          <w:sz w:val="24"/>
          <w:szCs w:val="24"/>
        </w:rPr>
        <w:t>答:</w:t>
      </w:r>
      <w:r w:rsidRPr="00245599">
        <w:rPr>
          <w:rFonts w:ascii="Arial Unicode MS" w:eastAsia="Arial Unicode MS" w:hAnsi="Arial Unicode MS" w:cs="Arial Unicode MS" w:hint="eastAsia"/>
          <w:bCs/>
          <w:sz w:val="24"/>
          <w:szCs w:val="24"/>
        </w:rPr>
        <w:t xml:space="preserve"> 华商教育集团与美国国际学术交流协会合作,在美国加州海沃市联合成立留学生之家，双方签署长期服务协议。留学生之家将和我们学生的所有家长保持联系，向家长报告孩子的学习、生活情况以及为孩子们解决他们在美国遇到的问题和困难，如转学、换专业，租房，考驾驶执照，开银行账号，看病等等。</w:t>
      </w:r>
    </w:p>
    <w:p w:rsidR="00294BD3" w:rsidRPr="00245599" w:rsidRDefault="00294BD3" w:rsidP="00294BD3">
      <w:pPr>
        <w:widowControl/>
        <w:jc w:val="left"/>
        <w:rPr>
          <w:rFonts w:ascii="Arial Unicode MS" w:eastAsia="Arial Unicode MS" w:hAnsi="Arial Unicode MS" w:cs="Arial Unicode MS"/>
          <w:kern w:val="0"/>
          <w:sz w:val="24"/>
          <w:szCs w:val="24"/>
          <w:u w:val="single"/>
        </w:rPr>
      </w:pPr>
      <w:r w:rsidRPr="00245599">
        <w:rPr>
          <w:rFonts w:ascii="Arial Unicode MS" w:eastAsia="Arial Unicode MS" w:hAnsi="Arial Unicode MS" w:cs="Arial Unicode MS" w:hint="eastAsia"/>
          <w:kern w:val="0"/>
          <w:sz w:val="24"/>
          <w:szCs w:val="24"/>
          <w:u w:val="single"/>
        </w:rPr>
        <w:t>24.问:</w:t>
      </w:r>
      <w:r w:rsidRPr="00245599">
        <w:rPr>
          <w:rFonts w:ascii="Arial Unicode MS" w:eastAsia="Arial Unicode MS" w:hAnsi="Arial Unicode MS" w:cs="Arial Unicode MS"/>
          <w:kern w:val="0"/>
          <w:sz w:val="24"/>
          <w:szCs w:val="24"/>
          <w:u w:val="single"/>
        </w:rPr>
        <w:t>如何证明，孩子就读的大学是合法的大学，证书得到国内认可吗？</w:t>
      </w:r>
    </w:p>
    <w:p w:rsidR="00294BD3" w:rsidRPr="00245599" w:rsidRDefault="00294BD3" w:rsidP="00294BD3">
      <w:pPr>
        <w:widowControl/>
        <w:jc w:val="left"/>
        <w:rPr>
          <w:rFonts w:ascii="Arial Unicode MS" w:eastAsia="Arial Unicode MS" w:hAnsi="Arial Unicode MS" w:cs="Arial Unicode MS"/>
          <w:kern w:val="0"/>
          <w:sz w:val="24"/>
          <w:szCs w:val="24"/>
        </w:rPr>
      </w:pPr>
      <w:r w:rsidRPr="00245599">
        <w:rPr>
          <w:rFonts w:ascii="Arial Unicode MS" w:eastAsia="Arial Unicode MS" w:hAnsi="Arial Unicode MS" w:cs="Arial Unicode MS" w:hint="eastAsia"/>
          <w:kern w:val="0"/>
          <w:sz w:val="24"/>
          <w:szCs w:val="24"/>
        </w:rPr>
        <w:t>答:我们学校学生所去的美国大学,都是中国教育部留学监管网上登出并推荐的大学,证书得到国内中国教育部的认可。</w:t>
      </w:r>
    </w:p>
    <w:p w:rsidR="00B01272" w:rsidRPr="00294BD3" w:rsidRDefault="00B01272"/>
    <w:sectPr w:rsidR="00B01272" w:rsidRPr="00294BD3" w:rsidSect="000317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270" w:rsidRDefault="00582270" w:rsidP="00294BD3">
      <w:r>
        <w:separator/>
      </w:r>
    </w:p>
  </w:endnote>
  <w:endnote w:type="continuationSeparator" w:id="0">
    <w:p w:rsidR="00582270" w:rsidRDefault="00582270" w:rsidP="00294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270" w:rsidRDefault="00582270" w:rsidP="00294BD3">
      <w:r>
        <w:separator/>
      </w:r>
    </w:p>
  </w:footnote>
  <w:footnote w:type="continuationSeparator" w:id="0">
    <w:p w:rsidR="00582270" w:rsidRDefault="00582270" w:rsidP="00294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735C9"/>
    <w:multiLevelType w:val="hybridMultilevel"/>
    <w:tmpl w:val="0340F3D6"/>
    <w:lvl w:ilvl="0" w:tplc="C12C401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4BD3"/>
    <w:rsid w:val="00222618"/>
    <w:rsid w:val="00245599"/>
    <w:rsid w:val="00294BD3"/>
    <w:rsid w:val="003864BC"/>
    <w:rsid w:val="00582270"/>
    <w:rsid w:val="00894342"/>
    <w:rsid w:val="00AB1650"/>
    <w:rsid w:val="00AD5B9B"/>
    <w:rsid w:val="00B01272"/>
    <w:rsid w:val="00E13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4B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4BD3"/>
    <w:rPr>
      <w:sz w:val="18"/>
      <w:szCs w:val="18"/>
    </w:rPr>
  </w:style>
  <w:style w:type="paragraph" w:styleId="a4">
    <w:name w:val="footer"/>
    <w:basedOn w:val="a"/>
    <w:link w:val="Char0"/>
    <w:uiPriority w:val="99"/>
    <w:semiHidden/>
    <w:unhideWhenUsed/>
    <w:rsid w:val="00294B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4BD3"/>
    <w:rPr>
      <w:sz w:val="18"/>
      <w:szCs w:val="18"/>
    </w:rPr>
  </w:style>
  <w:style w:type="paragraph" w:styleId="a5">
    <w:name w:val="List Paragraph"/>
    <w:basedOn w:val="a"/>
    <w:uiPriority w:val="34"/>
    <w:qFormat/>
    <w:rsid w:val="00294BD3"/>
    <w:pPr>
      <w:ind w:firstLineChars="200" w:firstLine="420"/>
    </w:pPr>
  </w:style>
  <w:style w:type="character" w:styleId="a6">
    <w:name w:val="Hyperlink"/>
    <w:basedOn w:val="a0"/>
    <w:uiPriority w:val="99"/>
    <w:unhideWhenUsed/>
    <w:rsid w:val="00294BD3"/>
    <w:rPr>
      <w:strike w:val="0"/>
      <w:dstrike w:val="0"/>
      <w:color w:val="333333"/>
      <w:sz w:val="18"/>
      <w:szCs w:val="18"/>
      <w:u w:val="none"/>
      <w:effect w:val="none"/>
    </w:rPr>
  </w:style>
  <w:style w:type="paragraph" w:customStyle="1" w:styleId="p0">
    <w:name w:val="p0"/>
    <w:basedOn w:val="a"/>
    <w:rsid w:val="00294BD3"/>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294BD3"/>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294B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j.edu.cn/index.php/default/index/sort/12018" TargetMode="External"/><Relationship Id="rId13" Type="http://schemas.openxmlformats.org/officeDocument/2006/relationships/hyperlink" Target="http://liuxue.swufe.edu.cn/html/79-1/1027.htm" TargetMode="External"/><Relationship Id="rId18" Type="http://schemas.openxmlformats.org/officeDocument/2006/relationships/hyperlink" Target="http://liuxue.swufe.edu.cn/html/79-1/1033.htm" TargetMode="External"/><Relationship Id="rId3" Type="http://schemas.openxmlformats.org/officeDocument/2006/relationships/settings" Target="settings.xml"/><Relationship Id="rId21" Type="http://schemas.openxmlformats.org/officeDocument/2006/relationships/hyperlink" Target="http://liuxue.swufe.edu.cn/html/79-1/1087.htm" TargetMode="External"/><Relationship Id="rId7" Type="http://schemas.openxmlformats.org/officeDocument/2006/relationships/hyperlink" Target="http://liuxue.swufe.edu.cn/html/79-1/1020.htm" TargetMode="External"/><Relationship Id="rId12" Type="http://schemas.openxmlformats.org/officeDocument/2006/relationships/hyperlink" Target="http://liuxue.swufe.edu.cn/html/79-1/1025.htm" TargetMode="External"/><Relationship Id="rId17" Type="http://schemas.openxmlformats.org/officeDocument/2006/relationships/hyperlink" Target="http://liuxue.swufe.edu.cn/html/79-1/1032.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uxue.swufe.edu.cn/html/79-1/1031.htm" TargetMode="External"/><Relationship Id="rId20" Type="http://schemas.openxmlformats.org/officeDocument/2006/relationships/hyperlink" Target="http://liuxue.swufe.edu.cn/html/79-1/104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uxue.swufe.edu.cn/html/79-1/1023.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uxue.swufe.edu.cn/html/79-1/1030.htm" TargetMode="External"/><Relationship Id="rId23" Type="http://schemas.openxmlformats.org/officeDocument/2006/relationships/hyperlink" Target="mailto:wap888cn@aliyun.com" TargetMode="External"/><Relationship Id="rId10" Type="http://schemas.openxmlformats.org/officeDocument/2006/relationships/hyperlink" Target="http://liuxue.swufe.edu.cn/html/79-1/1022.htm" TargetMode="External"/><Relationship Id="rId19" Type="http://schemas.openxmlformats.org/officeDocument/2006/relationships/hyperlink" Target="http://liuxue.swufe.edu.cn/html/79-1/1035.htm" TargetMode="External"/><Relationship Id="rId4" Type="http://schemas.openxmlformats.org/officeDocument/2006/relationships/webSettings" Target="webSettings.xml"/><Relationship Id="rId9" Type="http://schemas.openxmlformats.org/officeDocument/2006/relationships/hyperlink" Target="http://liuxue.swufe.edu.cn/html/79-1/1021.htm" TargetMode="External"/><Relationship Id="rId14" Type="http://schemas.openxmlformats.org/officeDocument/2006/relationships/hyperlink" Target="http://liuxue.swufe.edu.cn/html/79-1/1028.htm" TargetMode="External"/><Relationship Id="rId22" Type="http://schemas.openxmlformats.org/officeDocument/2006/relationships/hyperlink" Target="mailto:156109820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741</Words>
  <Characters>4224</Characters>
  <Application>Microsoft Office Word</Application>
  <DocSecurity>0</DocSecurity>
  <Lines>35</Lines>
  <Paragraphs>9</Paragraphs>
  <ScaleCrop>false</ScaleCrop>
  <Company>Microsoft</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5</cp:revision>
  <dcterms:created xsi:type="dcterms:W3CDTF">2014-01-20T08:45:00Z</dcterms:created>
  <dcterms:modified xsi:type="dcterms:W3CDTF">2014-03-23T00:29:00Z</dcterms:modified>
</cp:coreProperties>
</file>